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16858B" w14:textId="77777777" w:rsidR="00C41FD4" w:rsidRDefault="00000000">
      <w:pPr>
        <w:pStyle w:val="Heading1"/>
        <w:shd w:val="clear" w:color="auto" w:fill="auto"/>
        <w:spacing w:before="120" w:after="200" w:line="264" w:lineRule="auto"/>
        <w:jc w:val="center"/>
        <w:rPr>
          <w:color w:val="000000"/>
          <w:sz w:val="28"/>
          <w:szCs w:val="28"/>
        </w:rPr>
      </w:pPr>
      <w:bookmarkStart w:id="0" w:name="_x64x1qb6f9x1" w:colFirst="0" w:colLast="0"/>
      <w:bookmarkEnd w:id="0"/>
      <w:r>
        <w:rPr>
          <w:color w:val="000000"/>
          <w:sz w:val="28"/>
          <w:szCs w:val="28"/>
        </w:rPr>
        <w:t>SCEC Workshop Proposal Template</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C41FD4" w14:paraId="70DCF40B"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D0DF6B7" w14:textId="77777777" w:rsidR="00C41FD4" w:rsidRDefault="00000000">
            <w:pPr>
              <w:shd w:val="clear" w:color="auto" w:fill="auto"/>
              <w:spacing w:after="0" w:line="276" w:lineRule="auto"/>
              <w:rPr>
                <w:b/>
                <w:sz w:val="20"/>
                <w:szCs w:val="20"/>
              </w:rPr>
            </w:pPr>
            <w:r>
              <w:rPr>
                <w:b/>
                <w:sz w:val="20"/>
                <w:szCs w:val="20"/>
              </w:rPr>
              <w:t>SCEC Identifier</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BBEC6C9" w14:textId="77777777" w:rsidR="00C41FD4" w:rsidRDefault="00000000">
            <w:pPr>
              <w:widowControl w:val="0"/>
              <w:shd w:val="clear" w:color="auto" w:fill="auto"/>
              <w:spacing w:after="0"/>
              <w:jc w:val="left"/>
              <w:rPr>
                <w:sz w:val="20"/>
                <w:szCs w:val="20"/>
              </w:rPr>
            </w:pPr>
            <w:r>
              <w:rPr>
                <w:sz w:val="20"/>
                <w:szCs w:val="20"/>
              </w:rPr>
              <w:t>26123 (</w:t>
            </w:r>
            <w:r>
              <w:rPr>
                <w:i/>
                <w:sz w:val="20"/>
                <w:szCs w:val="20"/>
              </w:rPr>
              <w:t>provided by the online proposal system)</w:t>
            </w:r>
          </w:p>
        </w:tc>
      </w:tr>
      <w:tr w:rsidR="00C41FD4" w14:paraId="7AA4C195"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78B40D5" w14:textId="77777777" w:rsidR="00C41FD4" w:rsidRDefault="00000000">
            <w:pPr>
              <w:widowControl w:val="0"/>
              <w:shd w:val="clear" w:color="auto" w:fill="auto"/>
              <w:spacing w:after="0"/>
              <w:jc w:val="left"/>
              <w:rPr>
                <w:b/>
                <w:sz w:val="20"/>
                <w:szCs w:val="20"/>
              </w:rPr>
            </w:pPr>
            <w:r>
              <w:rPr>
                <w:b/>
                <w:sz w:val="20"/>
                <w:szCs w:val="20"/>
              </w:rPr>
              <w:t>Project Title</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443085D" w14:textId="77777777" w:rsidR="00C41FD4" w:rsidRDefault="00000000">
            <w:pPr>
              <w:widowControl w:val="0"/>
              <w:shd w:val="clear" w:color="auto" w:fill="auto"/>
              <w:spacing w:after="0"/>
              <w:jc w:val="left"/>
              <w:rPr>
                <w:i/>
                <w:sz w:val="20"/>
                <w:szCs w:val="20"/>
              </w:rPr>
            </w:pPr>
            <w:r>
              <w:rPr>
                <w:i/>
                <w:sz w:val="20"/>
                <w:szCs w:val="20"/>
              </w:rPr>
              <w:t>Enter proposal title</w:t>
            </w:r>
          </w:p>
        </w:tc>
      </w:tr>
      <w:tr w:rsidR="00C41FD4" w14:paraId="0B8B4ECA"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DA35D41" w14:textId="77777777" w:rsidR="00C41FD4" w:rsidRDefault="00000000">
            <w:pPr>
              <w:widowControl w:val="0"/>
              <w:shd w:val="clear" w:color="auto" w:fill="auto"/>
              <w:spacing w:after="0"/>
              <w:jc w:val="left"/>
              <w:rPr>
                <w:b/>
                <w:sz w:val="20"/>
                <w:szCs w:val="20"/>
              </w:rPr>
            </w:pPr>
            <w:r>
              <w:rPr>
                <w:b/>
                <w:sz w:val="20"/>
                <w:szCs w:val="20"/>
              </w:rPr>
              <w:t>Project Period</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F3D3E4A" w14:textId="77777777" w:rsidR="00C41FD4" w:rsidRDefault="00000000">
            <w:pPr>
              <w:widowControl w:val="0"/>
              <w:shd w:val="clear" w:color="auto" w:fill="auto"/>
              <w:spacing w:after="0"/>
              <w:jc w:val="left"/>
              <w:rPr>
                <w:sz w:val="20"/>
                <w:szCs w:val="20"/>
              </w:rPr>
            </w:pPr>
            <w:r>
              <w:rPr>
                <w:sz w:val="20"/>
                <w:szCs w:val="20"/>
              </w:rPr>
              <w:t>January 1, 2026 - September 15, 2026</w:t>
            </w:r>
          </w:p>
        </w:tc>
      </w:tr>
      <w:tr w:rsidR="00C41FD4" w14:paraId="66804D03"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A5A4DCE" w14:textId="77777777" w:rsidR="00C41FD4" w:rsidRDefault="00000000">
            <w:pPr>
              <w:widowControl w:val="0"/>
              <w:shd w:val="clear" w:color="auto" w:fill="auto"/>
              <w:spacing w:after="0"/>
              <w:jc w:val="left"/>
              <w:rPr>
                <w:b/>
                <w:sz w:val="20"/>
                <w:szCs w:val="20"/>
              </w:rPr>
            </w:pPr>
            <w:r>
              <w:rPr>
                <w:b/>
                <w:sz w:val="20"/>
                <w:szCs w:val="20"/>
              </w:rPr>
              <w:t>Proposal Category</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567E167" w14:textId="77777777" w:rsidR="00C41FD4" w:rsidRDefault="00000000">
            <w:pPr>
              <w:widowControl w:val="0"/>
              <w:shd w:val="clear" w:color="auto" w:fill="auto"/>
              <w:spacing w:after="0"/>
              <w:jc w:val="left"/>
              <w:rPr>
                <w:sz w:val="20"/>
                <w:szCs w:val="20"/>
              </w:rPr>
            </w:pPr>
            <w:r>
              <w:rPr>
                <w:i/>
                <w:sz w:val="20"/>
                <w:szCs w:val="20"/>
              </w:rPr>
              <w:t>Select one from below:</w:t>
            </w:r>
          </w:p>
          <w:p w14:paraId="2D3F1924" w14:textId="77777777" w:rsidR="00C41FD4" w:rsidRDefault="00000000">
            <w:pPr>
              <w:widowControl w:val="0"/>
              <w:shd w:val="clear" w:color="auto" w:fill="auto"/>
              <w:spacing w:after="0"/>
              <w:jc w:val="left"/>
              <w:rPr>
                <w:sz w:val="20"/>
                <w:szCs w:val="20"/>
              </w:rPr>
            </w:pPr>
            <w:r>
              <w:rPr>
                <w:sz w:val="20"/>
                <w:szCs w:val="20"/>
              </w:rPr>
              <w:t>Community Workshop</w:t>
            </w:r>
          </w:p>
          <w:p w14:paraId="68B44322" w14:textId="77777777" w:rsidR="00C41FD4" w:rsidRDefault="00000000">
            <w:pPr>
              <w:widowControl w:val="0"/>
              <w:shd w:val="clear" w:color="auto" w:fill="auto"/>
              <w:spacing w:after="0"/>
              <w:jc w:val="left"/>
              <w:rPr>
                <w:sz w:val="20"/>
                <w:szCs w:val="20"/>
              </w:rPr>
            </w:pPr>
            <w:r>
              <w:rPr>
                <w:sz w:val="20"/>
                <w:szCs w:val="20"/>
              </w:rPr>
              <w:t>Community Technical Skills Training</w:t>
            </w:r>
          </w:p>
        </w:tc>
      </w:tr>
      <w:tr w:rsidR="00C41FD4" w14:paraId="152DAE86"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631747E0" w14:textId="77777777" w:rsidR="00C41FD4" w:rsidRDefault="00000000">
            <w:pPr>
              <w:widowControl w:val="0"/>
              <w:shd w:val="clear" w:color="auto" w:fill="auto"/>
              <w:spacing w:after="0"/>
              <w:jc w:val="left"/>
              <w:rPr>
                <w:b/>
                <w:sz w:val="20"/>
                <w:szCs w:val="20"/>
              </w:rPr>
            </w:pPr>
            <w:r>
              <w:rPr>
                <w:b/>
                <w:sz w:val="20"/>
                <w:szCs w:val="20"/>
              </w:rPr>
              <w:t>SCEC Science Milestones Addressed</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F2D49C6" w14:textId="77777777" w:rsidR="00C41FD4" w:rsidRDefault="00000000">
            <w:pPr>
              <w:widowControl w:val="0"/>
              <w:shd w:val="clear" w:color="auto" w:fill="auto"/>
              <w:spacing w:after="0"/>
              <w:jc w:val="left"/>
              <w:rPr>
                <w:i/>
                <w:sz w:val="20"/>
                <w:szCs w:val="20"/>
              </w:rPr>
            </w:pPr>
            <w:r>
              <w:rPr>
                <w:i/>
                <w:sz w:val="20"/>
                <w:szCs w:val="20"/>
              </w:rPr>
              <w:t>See §6 Science Milestones.  List all the milestones this proposal might address. For example:</w:t>
            </w:r>
          </w:p>
          <w:p w14:paraId="5773EBE6" w14:textId="77777777" w:rsidR="00C41FD4" w:rsidRDefault="00000000">
            <w:pPr>
              <w:widowControl w:val="0"/>
              <w:shd w:val="clear" w:color="auto" w:fill="auto"/>
              <w:spacing w:after="0"/>
              <w:jc w:val="left"/>
              <w:rPr>
                <w:sz w:val="20"/>
                <w:szCs w:val="20"/>
              </w:rPr>
            </w:pPr>
            <w:r>
              <w:rPr>
                <w:sz w:val="20"/>
                <w:szCs w:val="20"/>
              </w:rPr>
              <w:t>A1-1, A1-2, B1-2</w:t>
            </w:r>
          </w:p>
        </w:tc>
      </w:tr>
      <w:tr w:rsidR="00C41FD4" w14:paraId="5E04EBEE"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48D0799" w14:textId="77777777" w:rsidR="00C41FD4" w:rsidRDefault="00000000">
            <w:pPr>
              <w:widowControl w:val="0"/>
              <w:shd w:val="clear" w:color="auto" w:fill="auto"/>
              <w:spacing w:after="0"/>
              <w:jc w:val="left"/>
              <w:rPr>
                <w:b/>
                <w:sz w:val="20"/>
                <w:szCs w:val="20"/>
              </w:rPr>
            </w:pPr>
            <w:r>
              <w:rPr>
                <w:b/>
                <w:sz w:val="20"/>
                <w:szCs w:val="20"/>
              </w:rPr>
              <w:t>Total Budget Request</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16945EA" w14:textId="77777777" w:rsidR="00C41FD4" w:rsidRDefault="00000000">
            <w:pPr>
              <w:widowControl w:val="0"/>
              <w:shd w:val="clear" w:color="auto" w:fill="auto"/>
              <w:spacing w:after="0"/>
              <w:jc w:val="left"/>
              <w:rPr>
                <w:sz w:val="20"/>
                <w:szCs w:val="20"/>
              </w:rPr>
            </w:pPr>
            <w:r>
              <w:rPr>
                <w:sz w:val="20"/>
                <w:szCs w:val="20"/>
              </w:rPr>
              <w:t>$##,###</w:t>
            </w:r>
          </w:p>
          <w:p w14:paraId="3EABC081" w14:textId="77777777" w:rsidR="00C41FD4" w:rsidRDefault="00000000">
            <w:pPr>
              <w:widowControl w:val="0"/>
              <w:shd w:val="clear" w:color="auto" w:fill="auto"/>
              <w:spacing w:after="0"/>
              <w:jc w:val="left"/>
              <w:rPr>
                <w:sz w:val="20"/>
                <w:szCs w:val="20"/>
              </w:rPr>
            </w:pPr>
            <w:r>
              <w:rPr>
                <w:i/>
                <w:sz w:val="20"/>
                <w:szCs w:val="20"/>
              </w:rPr>
              <w:t>For specific budget guidance, see §</w:t>
            </w:r>
            <w:proofErr w:type="gramStart"/>
            <w:r>
              <w:rPr>
                <w:i/>
                <w:sz w:val="20"/>
                <w:szCs w:val="20"/>
              </w:rPr>
              <w:t>5.A</w:t>
            </w:r>
            <w:proofErr w:type="gramEnd"/>
            <w:r>
              <w:rPr>
                <w:i/>
                <w:sz w:val="20"/>
                <w:szCs w:val="20"/>
              </w:rPr>
              <w:t xml:space="preserve"> Preparing Your Proposal for Submission in the Community Science Plan.</w:t>
            </w:r>
          </w:p>
        </w:tc>
      </w:tr>
      <w:tr w:rsidR="00C41FD4" w14:paraId="724549F7"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DDBF14F" w14:textId="77777777" w:rsidR="00C41FD4" w:rsidRDefault="00000000">
            <w:pPr>
              <w:widowControl w:val="0"/>
              <w:shd w:val="clear" w:color="auto" w:fill="auto"/>
              <w:spacing w:after="0"/>
              <w:jc w:val="left"/>
              <w:rPr>
                <w:b/>
                <w:sz w:val="20"/>
                <w:szCs w:val="20"/>
              </w:rPr>
            </w:pPr>
            <w:r>
              <w:rPr>
                <w:b/>
                <w:sz w:val="20"/>
                <w:szCs w:val="20"/>
              </w:rPr>
              <w:t>Target Event Date(s)</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79C55A75" w14:textId="77777777" w:rsidR="00C41FD4" w:rsidRDefault="00000000">
            <w:pPr>
              <w:widowControl w:val="0"/>
              <w:shd w:val="clear" w:color="auto" w:fill="auto"/>
              <w:spacing w:after="0"/>
              <w:jc w:val="left"/>
              <w:rPr>
                <w:sz w:val="20"/>
                <w:szCs w:val="20"/>
              </w:rPr>
            </w:pPr>
            <w:r>
              <w:rPr>
                <w:sz w:val="20"/>
                <w:szCs w:val="20"/>
              </w:rPr>
              <w:t>Month Day–Day, Year</w:t>
            </w:r>
          </w:p>
          <w:p w14:paraId="232C36F6" w14:textId="77777777" w:rsidR="00C41FD4" w:rsidRDefault="00000000">
            <w:pPr>
              <w:widowControl w:val="0"/>
              <w:shd w:val="clear" w:color="auto" w:fill="auto"/>
              <w:spacing w:after="0"/>
              <w:jc w:val="left"/>
              <w:rPr>
                <w:i/>
                <w:sz w:val="20"/>
                <w:szCs w:val="20"/>
              </w:rPr>
            </w:pPr>
            <w:r>
              <w:rPr>
                <w:i/>
                <w:sz w:val="20"/>
                <w:szCs w:val="20"/>
              </w:rPr>
              <w:t>The event must occur between January 1 and September 15, 2026. No-cost extensions are not allowed.</w:t>
            </w:r>
          </w:p>
        </w:tc>
      </w:tr>
    </w:tbl>
    <w:p w14:paraId="67337753" w14:textId="77777777" w:rsidR="00C41FD4" w:rsidRDefault="00C41FD4">
      <w:pPr>
        <w:shd w:val="clear" w:color="auto" w:fill="auto"/>
        <w:spacing w:after="120" w:line="276" w:lineRule="auto"/>
        <w:rPr>
          <w:sz w:val="20"/>
          <w:szCs w:val="20"/>
        </w:rPr>
      </w:pPr>
    </w:p>
    <w:tbl>
      <w:tblPr>
        <w:tblStyle w:val="a0"/>
        <w:tblW w:w="74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3735"/>
      </w:tblGrid>
      <w:tr w:rsidR="00C41FD4" w14:paraId="2719009F" w14:textId="77777777">
        <w:tc>
          <w:tcPr>
            <w:tcW w:w="370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3C7588E3" w14:textId="77777777" w:rsidR="00C41FD4" w:rsidRDefault="00000000">
            <w:pPr>
              <w:widowControl w:val="0"/>
              <w:shd w:val="clear" w:color="auto" w:fill="auto"/>
              <w:spacing w:after="0"/>
              <w:jc w:val="left"/>
              <w:rPr>
                <w:b/>
                <w:sz w:val="20"/>
                <w:szCs w:val="20"/>
              </w:rPr>
            </w:pPr>
            <w:r>
              <w:rPr>
                <w:b/>
                <w:sz w:val="20"/>
                <w:szCs w:val="20"/>
              </w:rPr>
              <w:t>Investigators</w:t>
            </w:r>
          </w:p>
        </w:tc>
        <w:tc>
          <w:tcPr>
            <w:tcW w:w="373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4114F39" w14:textId="77777777" w:rsidR="00C41FD4" w:rsidRDefault="00000000">
            <w:pPr>
              <w:widowControl w:val="0"/>
              <w:shd w:val="clear" w:color="auto" w:fill="auto"/>
              <w:spacing w:after="0"/>
              <w:jc w:val="left"/>
              <w:rPr>
                <w:b/>
                <w:sz w:val="20"/>
                <w:szCs w:val="20"/>
              </w:rPr>
            </w:pPr>
            <w:r>
              <w:rPr>
                <w:b/>
                <w:sz w:val="20"/>
                <w:szCs w:val="20"/>
              </w:rPr>
              <w:t>Institutional Affiliation</w:t>
            </w:r>
          </w:p>
        </w:tc>
      </w:tr>
      <w:tr w:rsidR="00C41FD4" w14:paraId="7FCD983D" w14:textId="77777777">
        <w:tc>
          <w:tcPr>
            <w:tcW w:w="370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5398F1C" w14:textId="77777777" w:rsidR="00C41FD4" w:rsidRDefault="00000000">
            <w:pPr>
              <w:widowControl w:val="0"/>
              <w:shd w:val="clear" w:color="auto" w:fill="auto"/>
              <w:spacing w:after="0"/>
              <w:jc w:val="left"/>
              <w:rPr>
                <w:sz w:val="20"/>
                <w:szCs w:val="20"/>
              </w:rPr>
            </w:pPr>
            <w:r>
              <w:rPr>
                <w:sz w:val="20"/>
                <w:szCs w:val="20"/>
              </w:rPr>
              <w:t>First Lastname 1</w:t>
            </w:r>
          </w:p>
          <w:p w14:paraId="0C33D342" w14:textId="77777777" w:rsidR="00C41FD4" w:rsidRDefault="00000000">
            <w:pPr>
              <w:widowControl w:val="0"/>
              <w:shd w:val="clear" w:color="auto" w:fill="auto"/>
              <w:spacing w:after="0"/>
              <w:jc w:val="left"/>
              <w:rPr>
                <w:sz w:val="20"/>
                <w:szCs w:val="20"/>
              </w:rPr>
            </w:pPr>
            <w:r>
              <w:rPr>
                <w:sz w:val="20"/>
                <w:szCs w:val="20"/>
              </w:rPr>
              <w:t>First Lastname 2</w:t>
            </w:r>
          </w:p>
        </w:tc>
        <w:tc>
          <w:tcPr>
            <w:tcW w:w="373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3B3C334A" w14:textId="77777777" w:rsidR="00C41FD4" w:rsidRDefault="00000000">
            <w:pPr>
              <w:widowControl w:val="0"/>
              <w:shd w:val="clear" w:color="auto" w:fill="auto"/>
              <w:spacing w:after="0"/>
              <w:jc w:val="left"/>
              <w:rPr>
                <w:sz w:val="20"/>
                <w:szCs w:val="20"/>
              </w:rPr>
            </w:pPr>
            <w:r>
              <w:rPr>
                <w:sz w:val="20"/>
                <w:szCs w:val="20"/>
              </w:rPr>
              <w:t>Institution Name</w:t>
            </w:r>
          </w:p>
          <w:p w14:paraId="0F886D16" w14:textId="77777777" w:rsidR="00C41FD4" w:rsidRDefault="00000000">
            <w:pPr>
              <w:widowControl w:val="0"/>
              <w:shd w:val="clear" w:color="auto" w:fill="auto"/>
              <w:spacing w:after="0"/>
              <w:jc w:val="left"/>
              <w:rPr>
                <w:sz w:val="20"/>
                <w:szCs w:val="20"/>
              </w:rPr>
            </w:pPr>
            <w:r>
              <w:rPr>
                <w:sz w:val="20"/>
                <w:szCs w:val="20"/>
              </w:rPr>
              <w:t>Address, City, ST</w:t>
            </w:r>
          </w:p>
        </w:tc>
      </w:tr>
      <w:tr w:rsidR="00C41FD4" w14:paraId="14E9F474" w14:textId="77777777">
        <w:tc>
          <w:tcPr>
            <w:tcW w:w="370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D5665A8" w14:textId="77777777" w:rsidR="00C41FD4" w:rsidRDefault="00000000">
            <w:pPr>
              <w:widowControl w:val="0"/>
              <w:shd w:val="clear" w:color="auto" w:fill="auto"/>
              <w:spacing w:after="0"/>
              <w:jc w:val="left"/>
              <w:rPr>
                <w:sz w:val="20"/>
                <w:szCs w:val="20"/>
              </w:rPr>
            </w:pPr>
            <w:r>
              <w:rPr>
                <w:sz w:val="20"/>
                <w:szCs w:val="20"/>
              </w:rPr>
              <w:t>First Lastname 3</w:t>
            </w:r>
          </w:p>
        </w:tc>
        <w:tc>
          <w:tcPr>
            <w:tcW w:w="373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6869D7F" w14:textId="77777777" w:rsidR="00C41FD4" w:rsidRDefault="00000000">
            <w:pPr>
              <w:widowControl w:val="0"/>
              <w:shd w:val="clear" w:color="auto" w:fill="auto"/>
              <w:spacing w:after="0"/>
              <w:jc w:val="left"/>
              <w:rPr>
                <w:sz w:val="20"/>
                <w:szCs w:val="20"/>
              </w:rPr>
            </w:pPr>
            <w:r>
              <w:rPr>
                <w:sz w:val="20"/>
                <w:szCs w:val="20"/>
              </w:rPr>
              <w:t>Institution Name</w:t>
            </w:r>
          </w:p>
          <w:p w14:paraId="3554E535" w14:textId="77777777" w:rsidR="00C41FD4" w:rsidRDefault="00000000">
            <w:pPr>
              <w:widowControl w:val="0"/>
              <w:shd w:val="clear" w:color="auto" w:fill="auto"/>
              <w:spacing w:after="0"/>
              <w:jc w:val="left"/>
              <w:rPr>
                <w:sz w:val="20"/>
                <w:szCs w:val="20"/>
              </w:rPr>
            </w:pPr>
            <w:r>
              <w:rPr>
                <w:sz w:val="20"/>
                <w:szCs w:val="20"/>
              </w:rPr>
              <w:t>Address, City, ST</w:t>
            </w:r>
          </w:p>
        </w:tc>
      </w:tr>
    </w:tbl>
    <w:p w14:paraId="6E53C394" w14:textId="77777777" w:rsidR="00C41FD4" w:rsidRDefault="00C41FD4">
      <w:pPr>
        <w:shd w:val="clear" w:color="auto" w:fill="auto"/>
        <w:spacing w:after="0" w:line="276" w:lineRule="auto"/>
        <w:rPr>
          <w:sz w:val="20"/>
          <w:szCs w:val="20"/>
        </w:rPr>
      </w:pPr>
    </w:p>
    <w:tbl>
      <w:tblPr>
        <w:tblStyle w:val="a1"/>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gridCol w:w="1920"/>
      </w:tblGrid>
      <w:tr w:rsidR="00C41FD4" w14:paraId="2311F377" w14:textId="77777777">
        <w:trPr>
          <w:trHeight w:val="400"/>
        </w:trPr>
        <w:tc>
          <w:tcPr>
            <w:tcW w:w="9360" w:type="dxa"/>
            <w:gridSpan w:val="2"/>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E8302DF" w14:textId="77777777" w:rsidR="00C41FD4" w:rsidRDefault="00000000">
            <w:pPr>
              <w:widowControl w:val="0"/>
              <w:shd w:val="clear" w:color="auto" w:fill="auto"/>
              <w:spacing w:after="0"/>
              <w:jc w:val="left"/>
              <w:rPr>
                <w:b/>
                <w:sz w:val="20"/>
                <w:szCs w:val="20"/>
              </w:rPr>
            </w:pPr>
            <w:r>
              <w:rPr>
                <w:b/>
                <w:sz w:val="20"/>
                <w:szCs w:val="20"/>
              </w:rPr>
              <w:t>About Participants</w:t>
            </w:r>
          </w:p>
        </w:tc>
      </w:tr>
      <w:tr w:rsidR="00C41FD4" w14:paraId="64FFE70A" w14:textId="77777777">
        <w:tc>
          <w:tcPr>
            <w:tcW w:w="74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2B5D687" w14:textId="77777777" w:rsidR="00C41FD4" w:rsidRDefault="00000000">
            <w:pPr>
              <w:widowControl w:val="0"/>
              <w:shd w:val="clear" w:color="auto" w:fill="auto"/>
              <w:spacing w:after="0"/>
              <w:jc w:val="left"/>
              <w:rPr>
                <w:sz w:val="20"/>
                <w:szCs w:val="20"/>
              </w:rPr>
            </w:pPr>
            <w:r>
              <w:rPr>
                <w:sz w:val="20"/>
                <w:szCs w:val="20"/>
              </w:rPr>
              <w:t>How many people will be involved in the project (including PIs, and those directly funded or otherwise)?</w:t>
            </w:r>
          </w:p>
        </w:tc>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4F3B8A9" w14:textId="77777777" w:rsidR="00C41FD4" w:rsidRDefault="00000000">
            <w:pPr>
              <w:widowControl w:val="0"/>
              <w:shd w:val="clear" w:color="auto" w:fill="auto"/>
              <w:spacing w:after="0"/>
              <w:jc w:val="center"/>
              <w:rPr>
                <w:sz w:val="20"/>
                <w:szCs w:val="20"/>
              </w:rPr>
            </w:pPr>
            <w:r>
              <w:rPr>
                <w:sz w:val="20"/>
                <w:szCs w:val="20"/>
              </w:rPr>
              <w:t>##</w:t>
            </w:r>
          </w:p>
        </w:tc>
      </w:tr>
      <w:tr w:rsidR="00C41FD4" w14:paraId="0106F07F" w14:textId="77777777">
        <w:tc>
          <w:tcPr>
            <w:tcW w:w="74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484F4B97" w14:textId="77777777" w:rsidR="00C41FD4" w:rsidRDefault="00000000">
            <w:pPr>
              <w:widowControl w:val="0"/>
              <w:shd w:val="clear" w:color="auto" w:fill="auto"/>
              <w:spacing w:after="0"/>
              <w:jc w:val="left"/>
              <w:rPr>
                <w:sz w:val="20"/>
                <w:szCs w:val="20"/>
              </w:rPr>
            </w:pPr>
            <w:r>
              <w:rPr>
                <w:sz w:val="20"/>
                <w:szCs w:val="20"/>
              </w:rPr>
              <w:t>Will the project funds support Early Career faculty or postdoctoral researchers?</w:t>
            </w:r>
          </w:p>
        </w:tc>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513BB58" w14:textId="77777777" w:rsidR="00C41FD4" w:rsidRDefault="00000000">
            <w:pPr>
              <w:widowControl w:val="0"/>
              <w:shd w:val="clear" w:color="auto" w:fill="auto"/>
              <w:spacing w:after="0"/>
              <w:jc w:val="center"/>
              <w:rPr>
                <w:sz w:val="20"/>
                <w:szCs w:val="20"/>
              </w:rPr>
            </w:pPr>
            <w:r>
              <w:rPr>
                <w:sz w:val="20"/>
                <w:szCs w:val="20"/>
              </w:rPr>
              <w:t>yes / no</w:t>
            </w:r>
          </w:p>
        </w:tc>
      </w:tr>
      <w:tr w:rsidR="00C41FD4" w14:paraId="263814A3" w14:textId="77777777">
        <w:tc>
          <w:tcPr>
            <w:tcW w:w="74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0244DD3B" w14:textId="77777777" w:rsidR="00C41FD4" w:rsidRDefault="00000000">
            <w:pPr>
              <w:widowControl w:val="0"/>
              <w:shd w:val="clear" w:color="auto" w:fill="auto"/>
              <w:spacing w:after="0"/>
              <w:jc w:val="left"/>
              <w:rPr>
                <w:sz w:val="20"/>
                <w:szCs w:val="20"/>
              </w:rPr>
            </w:pPr>
            <w:r>
              <w:rPr>
                <w:sz w:val="20"/>
                <w:szCs w:val="20"/>
              </w:rPr>
              <w:t>Will the project funds support Graduate Students?</w:t>
            </w:r>
          </w:p>
        </w:tc>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6E7D08A" w14:textId="77777777" w:rsidR="00C41FD4" w:rsidRDefault="00000000">
            <w:pPr>
              <w:widowControl w:val="0"/>
              <w:shd w:val="clear" w:color="auto" w:fill="auto"/>
              <w:spacing w:after="0"/>
              <w:jc w:val="center"/>
              <w:rPr>
                <w:sz w:val="20"/>
                <w:szCs w:val="20"/>
              </w:rPr>
            </w:pPr>
            <w:r>
              <w:rPr>
                <w:sz w:val="20"/>
                <w:szCs w:val="20"/>
              </w:rPr>
              <w:t>yes / no</w:t>
            </w:r>
          </w:p>
        </w:tc>
      </w:tr>
      <w:tr w:rsidR="00C41FD4" w14:paraId="45064E0B" w14:textId="77777777">
        <w:trPr>
          <w:trHeight w:val="424"/>
        </w:trPr>
        <w:tc>
          <w:tcPr>
            <w:tcW w:w="74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07C7BE1" w14:textId="77777777" w:rsidR="00C41FD4" w:rsidRDefault="00000000">
            <w:pPr>
              <w:widowControl w:val="0"/>
              <w:shd w:val="clear" w:color="auto" w:fill="auto"/>
              <w:spacing w:after="0"/>
              <w:jc w:val="left"/>
              <w:rPr>
                <w:sz w:val="20"/>
                <w:szCs w:val="20"/>
              </w:rPr>
            </w:pPr>
            <w:r>
              <w:rPr>
                <w:sz w:val="20"/>
                <w:szCs w:val="20"/>
              </w:rPr>
              <w:t>Will the project funds support Undergraduate Students?</w:t>
            </w:r>
          </w:p>
        </w:tc>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52A953F2" w14:textId="77777777" w:rsidR="00C41FD4" w:rsidRDefault="00000000">
            <w:pPr>
              <w:widowControl w:val="0"/>
              <w:shd w:val="clear" w:color="auto" w:fill="auto"/>
              <w:spacing w:after="0"/>
              <w:jc w:val="center"/>
              <w:rPr>
                <w:sz w:val="20"/>
                <w:szCs w:val="20"/>
              </w:rPr>
            </w:pPr>
            <w:r>
              <w:rPr>
                <w:sz w:val="20"/>
                <w:szCs w:val="20"/>
              </w:rPr>
              <w:t>yes / no</w:t>
            </w:r>
          </w:p>
        </w:tc>
      </w:tr>
      <w:tr w:rsidR="00C41FD4" w14:paraId="650D3483" w14:textId="77777777">
        <w:tc>
          <w:tcPr>
            <w:tcW w:w="744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1DECE1C0" w14:textId="77777777" w:rsidR="00C41FD4" w:rsidRDefault="00000000">
            <w:pPr>
              <w:widowControl w:val="0"/>
              <w:shd w:val="clear" w:color="auto" w:fill="auto"/>
              <w:spacing w:after="0"/>
              <w:jc w:val="left"/>
              <w:rPr>
                <w:sz w:val="20"/>
                <w:szCs w:val="20"/>
              </w:rPr>
            </w:pPr>
            <w:r>
              <w:rPr>
                <w:sz w:val="20"/>
                <w:szCs w:val="20"/>
              </w:rPr>
              <w:t>Are any of the collaborating institutions a Regional Public University (RPU), Minority Serving Institution (MSI) or Primarily Undergraduate Institution (PUI)?</w:t>
            </w:r>
          </w:p>
        </w:tc>
        <w:tc>
          <w:tcPr>
            <w:tcW w:w="1920"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39D4FDA" w14:textId="77777777" w:rsidR="00C41FD4" w:rsidRDefault="00000000">
            <w:pPr>
              <w:widowControl w:val="0"/>
              <w:shd w:val="clear" w:color="auto" w:fill="auto"/>
              <w:spacing w:after="0"/>
              <w:jc w:val="center"/>
              <w:rPr>
                <w:sz w:val="20"/>
                <w:szCs w:val="20"/>
              </w:rPr>
            </w:pPr>
            <w:r>
              <w:rPr>
                <w:sz w:val="20"/>
                <w:szCs w:val="20"/>
              </w:rPr>
              <w:t>yes / no</w:t>
            </w:r>
          </w:p>
        </w:tc>
      </w:tr>
    </w:tbl>
    <w:p w14:paraId="46A46905" w14:textId="77777777" w:rsidR="00C41FD4" w:rsidRDefault="00C41FD4">
      <w:pPr>
        <w:shd w:val="clear" w:color="auto" w:fill="auto"/>
        <w:spacing w:after="0" w:line="264" w:lineRule="auto"/>
        <w:rPr>
          <w:sz w:val="20"/>
          <w:szCs w:val="20"/>
        </w:rPr>
      </w:pPr>
    </w:p>
    <w:tbl>
      <w:tblPr>
        <w:tblStyle w:val="a2"/>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6675"/>
      </w:tblGrid>
      <w:tr w:rsidR="00C41FD4" w14:paraId="341728BC" w14:textId="77777777">
        <w:tc>
          <w:tcPr>
            <w:tcW w:w="268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C5DC015" w14:textId="77777777" w:rsidR="00C41FD4" w:rsidRDefault="00000000">
            <w:pPr>
              <w:widowControl w:val="0"/>
              <w:shd w:val="clear" w:color="auto" w:fill="auto"/>
              <w:spacing w:after="0"/>
              <w:jc w:val="left"/>
              <w:rPr>
                <w:b/>
                <w:sz w:val="20"/>
                <w:szCs w:val="20"/>
              </w:rPr>
            </w:pPr>
            <w:r>
              <w:rPr>
                <w:b/>
                <w:sz w:val="20"/>
                <w:szCs w:val="20"/>
              </w:rPr>
              <w:t>Suggested Review Groups</w:t>
            </w:r>
          </w:p>
        </w:tc>
        <w:tc>
          <w:tcPr>
            <w:tcW w:w="6675" w:type="dxa"/>
            <w:tcBorders>
              <w:top w:val="single" w:sz="8" w:space="0" w:color="B7B7B7"/>
              <w:left w:val="single" w:sz="8" w:space="0" w:color="B7B7B7"/>
              <w:bottom w:val="single" w:sz="8" w:space="0" w:color="B7B7B7"/>
              <w:right w:val="single" w:sz="8" w:space="0" w:color="B7B7B7"/>
            </w:tcBorders>
            <w:tcMar>
              <w:top w:w="100" w:type="dxa"/>
              <w:left w:w="100" w:type="dxa"/>
              <w:bottom w:w="100" w:type="dxa"/>
              <w:right w:w="100" w:type="dxa"/>
            </w:tcMar>
          </w:tcPr>
          <w:p w14:paraId="239EA23F" w14:textId="77777777" w:rsidR="00C41FD4" w:rsidRDefault="00000000">
            <w:pPr>
              <w:widowControl w:val="0"/>
              <w:shd w:val="clear" w:color="auto" w:fill="auto"/>
              <w:spacing w:after="0"/>
              <w:jc w:val="left"/>
              <w:rPr>
                <w:i/>
                <w:sz w:val="20"/>
                <w:szCs w:val="20"/>
              </w:rPr>
            </w:pPr>
            <w:r>
              <w:rPr>
                <w:i/>
                <w:sz w:val="20"/>
                <w:szCs w:val="20"/>
              </w:rPr>
              <w:t>Select the three most relevant review groups based on the descriptions provided above. For example:</w:t>
            </w:r>
          </w:p>
          <w:p w14:paraId="17C322B5" w14:textId="77777777" w:rsidR="00C41FD4" w:rsidRDefault="00000000">
            <w:pPr>
              <w:widowControl w:val="0"/>
              <w:shd w:val="clear" w:color="auto" w:fill="auto"/>
              <w:spacing w:after="0"/>
              <w:jc w:val="left"/>
              <w:rPr>
                <w:sz w:val="20"/>
                <w:szCs w:val="20"/>
              </w:rPr>
            </w:pPr>
            <w:r>
              <w:rPr>
                <w:sz w:val="20"/>
                <w:szCs w:val="20"/>
              </w:rPr>
              <w:t>Seismology, Plate Boundary System, Community Earth Models</w:t>
            </w:r>
          </w:p>
        </w:tc>
      </w:tr>
    </w:tbl>
    <w:p w14:paraId="778289DD" w14:textId="77777777" w:rsidR="00C41FD4" w:rsidRDefault="00C41FD4">
      <w:pPr>
        <w:shd w:val="clear" w:color="auto" w:fill="auto"/>
        <w:spacing w:after="0" w:line="276" w:lineRule="auto"/>
      </w:pPr>
    </w:p>
    <w:p w14:paraId="65EFCDC2" w14:textId="77777777" w:rsidR="00C41FD4" w:rsidRDefault="00000000">
      <w:pPr>
        <w:pStyle w:val="Heading3"/>
        <w:keepNext w:val="0"/>
        <w:keepLines w:val="0"/>
        <w:shd w:val="clear" w:color="auto" w:fill="auto"/>
        <w:spacing w:before="280" w:after="80" w:line="276" w:lineRule="auto"/>
        <w:rPr>
          <w:sz w:val="26"/>
          <w:szCs w:val="26"/>
        </w:rPr>
      </w:pPr>
      <w:bookmarkStart w:id="1" w:name="_lr5kfjs8ycz5" w:colFirst="0" w:colLast="0"/>
      <w:bookmarkEnd w:id="1"/>
      <w:r>
        <w:rPr>
          <w:sz w:val="26"/>
          <w:szCs w:val="26"/>
        </w:rPr>
        <w:t>Abstract</w:t>
      </w:r>
    </w:p>
    <w:p w14:paraId="3BB569A9" w14:textId="77777777" w:rsidR="00C41FD4" w:rsidRDefault="00000000">
      <w:pPr>
        <w:shd w:val="clear" w:color="auto" w:fill="auto"/>
        <w:spacing w:line="276" w:lineRule="auto"/>
        <w:jc w:val="left"/>
      </w:pPr>
      <w:r>
        <w:t>The abstract is the most-read section of your proposal. It will appear as-is in the SCEC proposal review system and, if selected for funding, may be featured on the public SCEC website—so make it clear, purposeful, and engaging. Focus on the goals and objectives of the proposed workshop or training, the expected outcomes, and how the activities will advance research, practice, or collaboration. Clearly define the intended audience and explain how they will benefit or contribute. If the proposal continues a prior SCEC-funded effort, briefly summarize major findings from previous years. Conclude with a compelling call to action that emphasizes the relevance and urgency of the work. Use accessible language to appeal to a broad, multidisciplinary audience. The abstract should not exceed 250 words.</w:t>
      </w:r>
    </w:p>
    <w:p w14:paraId="39A35E99" w14:textId="77777777" w:rsidR="00C41FD4" w:rsidRDefault="00000000">
      <w:pPr>
        <w:pStyle w:val="Heading3"/>
        <w:keepNext w:val="0"/>
        <w:keepLines w:val="0"/>
        <w:shd w:val="clear" w:color="auto" w:fill="auto"/>
        <w:spacing w:before="280" w:after="80" w:line="276" w:lineRule="auto"/>
        <w:rPr>
          <w:sz w:val="26"/>
          <w:szCs w:val="26"/>
        </w:rPr>
      </w:pPr>
      <w:bookmarkStart w:id="2" w:name="_9yft4lcs6w92" w:colFirst="0" w:colLast="0"/>
      <w:bookmarkEnd w:id="2"/>
      <w:r>
        <w:rPr>
          <w:sz w:val="26"/>
          <w:szCs w:val="26"/>
        </w:rPr>
        <w:t>Elements of a Workshop or Training Description</w:t>
      </w:r>
    </w:p>
    <w:p w14:paraId="4B70E421" w14:textId="77777777" w:rsidR="00C41FD4" w:rsidRDefault="00000000">
      <w:pPr>
        <w:shd w:val="clear" w:color="auto" w:fill="auto"/>
        <w:spacing w:line="276" w:lineRule="auto"/>
        <w:jc w:val="left"/>
      </w:pPr>
      <w:r>
        <w:t>A strong workshop or training description uses professional yet accessible language and maintains a tone that is both informative and inviting. It should include the following essential elements:</w:t>
      </w:r>
    </w:p>
    <w:p w14:paraId="44ECA9F1" w14:textId="77777777" w:rsidR="00C41FD4" w:rsidRDefault="00000000">
      <w:pPr>
        <w:numPr>
          <w:ilvl w:val="0"/>
          <w:numId w:val="3"/>
        </w:numPr>
        <w:shd w:val="clear" w:color="auto" w:fill="auto"/>
        <w:spacing w:line="276" w:lineRule="auto"/>
        <w:jc w:val="left"/>
      </w:pPr>
      <w:r>
        <w:rPr>
          <w:b/>
        </w:rPr>
        <w:t xml:space="preserve">Engaging Title: </w:t>
      </w:r>
      <w:r>
        <w:t>A clear and descriptive title that reflects the workshop topic or technical skills training. It should attract attention and invite participation.</w:t>
      </w:r>
    </w:p>
    <w:p w14:paraId="4640683A" w14:textId="77777777" w:rsidR="00C41FD4" w:rsidRDefault="00000000">
      <w:pPr>
        <w:numPr>
          <w:ilvl w:val="0"/>
          <w:numId w:val="3"/>
        </w:numPr>
        <w:shd w:val="clear" w:color="auto" w:fill="auto"/>
        <w:spacing w:line="276" w:lineRule="auto"/>
        <w:jc w:val="left"/>
      </w:pPr>
      <w:r>
        <w:rPr>
          <w:b/>
        </w:rPr>
        <w:t xml:space="preserve">Clear Purpose and Relevance: </w:t>
      </w:r>
      <w:r>
        <w:t xml:space="preserve">Explain </w:t>
      </w:r>
      <w:r>
        <w:rPr>
          <w:i/>
        </w:rPr>
        <w:t>why</w:t>
      </w:r>
      <w:r>
        <w:t xml:space="preserve"> the event is being held. Highlight the importance of the topic and its relevance to current challenges or advancements in the field. Clearly state how the objectives align with </w:t>
      </w:r>
      <w:r>
        <w:rPr>
          <w:b/>
        </w:rPr>
        <w:t>SCEC’s mission and annual priorities</w:t>
      </w:r>
      <w:r>
        <w:t>.</w:t>
      </w:r>
    </w:p>
    <w:p w14:paraId="2FEB6591" w14:textId="77777777" w:rsidR="00C41FD4" w:rsidRDefault="00000000">
      <w:pPr>
        <w:numPr>
          <w:ilvl w:val="0"/>
          <w:numId w:val="3"/>
        </w:numPr>
        <w:shd w:val="clear" w:color="auto" w:fill="auto"/>
        <w:spacing w:line="276" w:lineRule="auto"/>
        <w:jc w:val="left"/>
      </w:pPr>
      <w:r>
        <w:rPr>
          <w:b/>
        </w:rPr>
        <w:t xml:space="preserve">Context and Background: </w:t>
      </w:r>
      <w:r>
        <w:t>Provide a brief overview of the topic area, including recent developments or ongoing efforts. Mention any organizations, initiatives, or collaborations that lend credibility or continuity to the event.</w:t>
      </w:r>
    </w:p>
    <w:p w14:paraId="74A4461D" w14:textId="77777777" w:rsidR="00C41FD4" w:rsidRDefault="00000000">
      <w:pPr>
        <w:numPr>
          <w:ilvl w:val="0"/>
          <w:numId w:val="3"/>
        </w:numPr>
        <w:shd w:val="clear" w:color="auto" w:fill="auto"/>
        <w:spacing w:line="276" w:lineRule="auto"/>
        <w:jc w:val="left"/>
      </w:pPr>
      <w:r>
        <w:rPr>
          <w:b/>
        </w:rPr>
        <w:t xml:space="preserve">Goals, Objectives, and Outcomes: </w:t>
      </w:r>
      <w:r>
        <w:t>Clearly state what the event aims to achieve. Identify specific challenges or questions the workshop will address. Highlight anticipated results, insights, or contributions. If the work is in progress, describe expected outcomes by the time of the event and beyond.</w:t>
      </w:r>
    </w:p>
    <w:p w14:paraId="5D22A997" w14:textId="77777777" w:rsidR="00C41FD4" w:rsidRDefault="00000000">
      <w:pPr>
        <w:numPr>
          <w:ilvl w:val="0"/>
          <w:numId w:val="3"/>
        </w:numPr>
        <w:shd w:val="clear" w:color="auto" w:fill="auto"/>
        <w:spacing w:line="276" w:lineRule="auto"/>
        <w:jc w:val="left"/>
      </w:pPr>
      <w:r>
        <w:rPr>
          <w:b/>
        </w:rPr>
        <w:t xml:space="preserve">Target Audience: </w:t>
      </w:r>
      <w:r>
        <w:t>Specify who should attend (e.g., students, researchers, practitioners, policymakers). Encourage participation from diverse but relevant fields to foster interdisciplinary dialogue. Identify any key presenters or trainers essential to achieving the stated objectives. Summarize the recruitment strategy to reach the target audience.</w:t>
      </w:r>
    </w:p>
    <w:p w14:paraId="15D0E4A5" w14:textId="77777777" w:rsidR="00C41FD4" w:rsidRDefault="00000000">
      <w:pPr>
        <w:numPr>
          <w:ilvl w:val="0"/>
          <w:numId w:val="3"/>
        </w:numPr>
        <w:shd w:val="clear" w:color="auto" w:fill="auto"/>
        <w:spacing w:line="276" w:lineRule="auto"/>
        <w:jc w:val="left"/>
      </w:pPr>
      <w:r>
        <w:rPr>
          <w:b/>
        </w:rPr>
        <w:t xml:space="preserve">Structure and Format: </w:t>
      </w:r>
      <w:r>
        <w:t>Outline the overall format (e.g., in-person, virtual, hybrid), including start/end times, duration, and planned activities (e.g., invited talks, group discussions, breakout sessions, poster sessions, field trips, software demonstrations, hackathons). Mention any pre-meeting activities (e.g., webinars, planning sessions) that support the main event.</w:t>
      </w:r>
    </w:p>
    <w:p w14:paraId="09E038CE" w14:textId="77777777" w:rsidR="00C41FD4" w:rsidRDefault="00000000">
      <w:pPr>
        <w:pStyle w:val="Heading3"/>
        <w:keepLines w:val="0"/>
        <w:shd w:val="clear" w:color="auto" w:fill="auto"/>
        <w:spacing w:before="280" w:after="80" w:line="276" w:lineRule="auto"/>
        <w:rPr>
          <w:sz w:val="26"/>
          <w:szCs w:val="26"/>
        </w:rPr>
      </w:pPr>
      <w:bookmarkStart w:id="3" w:name="_u4w79bn1k2xh" w:colFirst="0" w:colLast="0"/>
      <w:bookmarkEnd w:id="3"/>
      <w:r>
        <w:rPr>
          <w:sz w:val="26"/>
          <w:szCs w:val="26"/>
        </w:rPr>
        <w:lastRenderedPageBreak/>
        <w:t>Budget Plan</w:t>
      </w:r>
    </w:p>
    <w:p w14:paraId="79EFE66A" w14:textId="77777777" w:rsidR="00C41FD4" w:rsidRDefault="00000000">
      <w:pPr>
        <w:spacing w:line="276" w:lineRule="auto"/>
        <w:jc w:val="left"/>
      </w:pPr>
      <w:r>
        <w:t xml:space="preserve">The proposal must include a budget table and justification in the uploaded PDF </w:t>
      </w:r>
      <w:proofErr w:type="gramStart"/>
      <w:r>
        <w:t>and also</w:t>
      </w:r>
      <w:proofErr w:type="gramEnd"/>
      <w:r>
        <w:t xml:space="preserve"> entered online to the SCEC website. Events may be in-person or virtual depending on scope, budget, and participants. Typical in-person workshop awards range from $10,000 to $20,000. These amounts are not fixed, but rather to calibrate expectations for proposal budgets. Expenses related to workshops, trainings, and SCEC developer time requests are allocated to SCEC funds </w:t>
      </w:r>
      <w:proofErr w:type="gramStart"/>
      <w:r>
        <w:t>held  at</w:t>
      </w:r>
      <w:proofErr w:type="gramEnd"/>
      <w:r>
        <w:t xml:space="preserve"> USC.</w:t>
      </w:r>
    </w:p>
    <w:p w14:paraId="03675777" w14:textId="77777777" w:rsidR="00C41FD4" w:rsidRDefault="00000000">
      <w:pPr>
        <w:spacing w:line="276" w:lineRule="auto"/>
        <w:jc w:val="left"/>
      </w:pPr>
      <w:r>
        <w:t>Eligible costs include fixed expenses (e.g., room rental, A/V support, refreshments, field trip costs, laptop rentals, and speaker/trainer costs) and participant support (travel, lodging, meal per diem). Proposals should specify if some participants are expected to self-fund travel and define criteria for selecting those receiving SCEC travel support. Proposals requesting travel support for international participants must clearly explain how they are critical to the project. SCEC research computing staff may be needed to support the workshops or training, and their time may be requested (in weeks) through the proposal submission process.</w:t>
      </w:r>
    </w:p>
    <w:p w14:paraId="2E931360" w14:textId="77777777" w:rsidR="00C41FD4" w:rsidRDefault="00000000">
      <w:pPr>
        <w:spacing w:line="276" w:lineRule="auto"/>
        <w:jc w:val="left"/>
        <w:rPr>
          <w:highlight w:val="yellow"/>
        </w:rPr>
      </w:pPr>
      <w:r>
        <w:t>Before submitting your proposal, contact the SCEC Meetings Team (</w:t>
      </w:r>
      <w:hyperlink r:id="rId7">
        <w:r>
          <w:rPr>
            <w:color w:val="1155CC"/>
            <w:u w:val="single"/>
          </w:rPr>
          <w:t>scecmeet@usc.edu</w:t>
        </w:r>
      </w:hyperlink>
      <w:r>
        <w:t>) for guidance on scope, budget, scheduling, and developer time.</w:t>
      </w:r>
    </w:p>
    <w:p w14:paraId="5B5B049E" w14:textId="77777777" w:rsidR="00C41FD4" w:rsidRDefault="00000000">
      <w:pPr>
        <w:shd w:val="clear" w:color="auto" w:fill="auto"/>
        <w:spacing w:before="400" w:line="276" w:lineRule="auto"/>
        <w:ind w:left="1080" w:right="720"/>
        <w:jc w:val="left"/>
        <w:rPr>
          <w:sz w:val="20"/>
          <w:szCs w:val="20"/>
        </w:rPr>
      </w:pPr>
      <w:r>
        <w:rPr>
          <w:b/>
          <w:sz w:val="20"/>
          <w:szCs w:val="20"/>
        </w:rPr>
        <w:t xml:space="preserve">Budget Table. </w:t>
      </w:r>
      <w:r>
        <w:rPr>
          <w:sz w:val="20"/>
          <w:szCs w:val="20"/>
        </w:rPr>
        <w:t xml:space="preserve">Example fixed costs for a hypothetical 1-day, 1-night workshop for 35 participants in the Sacramento area. Flight estimates are based on round-trip economy fares into SMF airport, with lodging and meal rates using </w:t>
      </w:r>
      <w:hyperlink r:id="rId8">
        <w:r>
          <w:rPr>
            <w:color w:val="1155CC"/>
            <w:sz w:val="20"/>
            <w:szCs w:val="20"/>
            <w:u w:val="single"/>
          </w:rPr>
          <w:t>GSA rates</w:t>
        </w:r>
      </w:hyperlink>
      <w:r>
        <w:rPr>
          <w:sz w:val="20"/>
          <w:szCs w:val="20"/>
        </w:rPr>
        <w:t xml:space="preserve">. </w:t>
      </w:r>
    </w:p>
    <w:tbl>
      <w:tblPr>
        <w:tblStyle w:val="a3"/>
        <w:tblW w:w="898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385"/>
        <w:gridCol w:w="1125"/>
        <w:gridCol w:w="1110"/>
        <w:gridCol w:w="1080"/>
        <w:gridCol w:w="1275"/>
        <w:gridCol w:w="1005"/>
        <w:gridCol w:w="1005"/>
      </w:tblGrid>
      <w:tr w:rsidR="00C41FD4" w14:paraId="3E91F340" w14:textId="77777777">
        <w:trPr>
          <w:trHeight w:val="200"/>
          <w:jc w:val="center"/>
        </w:trPr>
        <w:tc>
          <w:tcPr>
            <w:tcW w:w="5700" w:type="dxa"/>
            <w:gridSpan w:val="4"/>
            <w:tcBorders>
              <w:top w:val="nil"/>
              <w:left w:val="nil"/>
              <w:bottom w:val="single" w:sz="4" w:space="0" w:color="CCCCCC"/>
              <w:right w:val="nil"/>
            </w:tcBorders>
            <w:tcMar>
              <w:top w:w="28" w:type="dxa"/>
              <w:left w:w="28" w:type="dxa"/>
              <w:bottom w:w="28" w:type="dxa"/>
              <w:right w:w="28" w:type="dxa"/>
            </w:tcMar>
          </w:tcPr>
          <w:p w14:paraId="4DCD0AD2" w14:textId="77777777" w:rsidR="00C41FD4" w:rsidRDefault="00000000">
            <w:pPr>
              <w:shd w:val="clear" w:color="auto" w:fill="auto"/>
              <w:spacing w:after="0"/>
              <w:rPr>
                <w:b/>
                <w:sz w:val="18"/>
                <w:szCs w:val="18"/>
              </w:rPr>
            </w:pPr>
            <w:r>
              <w:rPr>
                <w:b/>
                <w:sz w:val="18"/>
                <w:szCs w:val="18"/>
              </w:rPr>
              <w:t>Group Meeting Expenses</w:t>
            </w:r>
          </w:p>
        </w:tc>
        <w:tc>
          <w:tcPr>
            <w:tcW w:w="1275" w:type="dxa"/>
            <w:tcBorders>
              <w:top w:val="nil"/>
              <w:left w:val="nil"/>
              <w:bottom w:val="single" w:sz="4" w:space="0" w:color="CCCCCC"/>
              <w:right w:val="nil"/>
            </w:tcBorders>
            <w:tcMar>
              <w:top w:w="28" w:type="dxa"/>
              <w:left w:w="28" w:type="dxa"/>
              <w:bottom w:w="28" w:type="dxa"/>
              <w:right w:w="28" w:type="dxa"/>
            </w:tcMar>
          </w:tcPr>
          <w:p w14:paraId="4E2509EF" w14:textId="77777777" w:rsidR="00C41FD4" w:rsidRDefault="00000000">
            <w:pPr>
              <w:shd w:val="clear" w:color="auto" w:fill="auto"/>
              <w:spacing w:after="0"/>
              <w:jc w:val="right"/>
              <w:rPr>
                <w:b/>
                <w:sz w:val="18"/>
                <w:szCs w:val="18"/>
              </w:rPr>
            </w:pPr>
            <w:r>
              <w:rPr>
                <w:b/>
                <w:sz w:val="18"/>
                <w:szCs w:val="18"/>
              </w:rPr>
              <w:t>per Person</w:t>
            </w:r>
          </w:p>
        </w:tc>
        <w:tc>
          <w:tcPr>
            <w:tcW w:w="1005" w:type="dxa"/>
            <w:tcBorders>
              <w:top w:val="nil"/>
              <w:left w:val="nil"/>
              <w:bottom w:val="single" w:sz="4" w:space="0" w:color="CCCCCC"/>
              <w:right w:val="nil"/>
            </w:tcBorders>
            <w:tcMar>
              <w:top w:w="28" w:type="dxa"/>
              <w:left w:w="28" w:type="dxa"/>
              <w:bottom w:w="28" w:type="dxa"/>
              <w:right w:w="28" w:type="dxa"/>
            </w:tcMar>
          </w:tcPr>
          <w:p w14:paraId="7DFAE206" w14:textId="77777777" w:rsidR="00C41FD4" w:rsidRDefault="00000000">
            <w:pPr>
              <w:shd w:val="clear" w:color="auto" w:fill="auto"/>
              <w:spacing w:after="0"/>
              <w:jc w:val="center"/>
              <w:rPr>
                <w:b/>
                <w:sz w:val="18"/>
                <w:szCs w:val="18"/>
              </w:rPr>
            </w:pPr>
            <w:r>
              <w:rPr>
                <w:b/>
                <w:sz w:val="18"/>
                <w:szCs w:val="18"/>
              </w:rPr>
              <w:t># People</w:t>
            </w:r>
          </w:p>
        </w:tc>
        <w:tc>
          <w:tcPr>
            <w:tcW w:w="1005" w:type="dxa"/>
            <w:tcBorders>
              <w:top w:val="nil"/>
              <w:left w:val="nil"/>
              <w:bottom w:val="single" w:sz="4" w:space="0" w:color="CCCCCC"/>
              <w:right w:val="nil"/>
            </w:tcBorders>
            <w:tcMar>
              <w:top w:w="28" w:type="dxa"/>
              <w:left w:w="28" w:type="dxa"/>
              <w:bottom w:w="28" w:type="dxa"/>
              <w:right w:w="28" w:type="dxa"/>
            </w:tcMar>
          </w:tcPr>
          <w:p w14:paraId="1CBDF5F8" w14:textId="77777777" w:rsidR="00C41FD4" w:rsidRDefault="00000000">
            <w:pPr>
              <w:shd w:val="clear" w:color="auto" w:fill="auto"/>
              <w:spacing w:after="0"/>
              <w:jc w:val="right"/>
              <w:rPr>
                <w:b/>
                <w:sz w:val="18"/>
                <w:szCs w:val="18"/>
              </w:rPr>
            </w:pPr>
            <w:r>
              <w:rPr>
                <w:b/>
                <w:sz w:val="18"/>
                <w:szCs w:val="18"/>
              </w:rPr>
              <w:t>Subtotal</w:t>
            </w:r>
          </w:p>
        </w:tc>
      </w:tr>
      <w:tr w:rsidR="00C41FD4" w14:paraId="537E4384" w14:textId="77777777">
        <w:trPr>
          <w:trHeight w:val="200"/>
          <w:jc w:val="center"/>
        </w:trPr>
        <w:tc>
          <w:tcPr>
            <w:tcW w:w="5700" w:type="dxa"/>
            <w:gridSpan w:val="4"/>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02DB505" w14:textId="77777777" w:rsidR="00C41FD4" w:rsidRDefault="00000000">
            <w:pPr>
              <w:shd w:val="clear" w:color="auto" w:fill="auto"/>
              <w:spacing w:after="0"/>
              <w:rPr>
                <w:sz w:val="20"/>
                <w:szCs w:val="20"/>
              </w:rPr>
            </w:pPr>
            <w:r>
              <w:rPr>
                <w:sz w:val="20"/>
                <w:szCs w:val="20"/>
              </w:rPr>
              <w:t>Meeting package (AV, lunch, breaks, room rental) for 1 day</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74864154" w14:textId="77777777" w:rsidR="00C41FD4" w:rsidRDefault="00000000">
            <w:pPr>
              <w:shd w:val="clear" w:color="auto" w:fill="auto"/>
              <w:spacing w:after="0"/>
              <w:jc w:val="right"/>
              <w:rPr>
                <w:color w:val="0B5394"/>
                <w:sz w:val="20"/>
                <w:szCs w:val="20"/>
              </w:rPr>
            </w:pPr>
            <w:r>
              <w:rPr>
                <w:color w:val="0B5394"/>
                <w:sz w:val="20"/>
                <w:szCs w:val="20"/>
              </w:rPr>
              <w:t>$150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D851C6A" w14:textId="77777777" w:rsidR="00C41FD4" w:rsidRDefault="00000000">
            <w:pPr>
              <w:shd w:val="clear" w:color="auto" w:fill="auto"/>
              <w:spacing w:after="0"/>
              <w:jc w:val="center"/>
              <w:rPr>
                <w:color w:val="0B5394"/>
                <w:sz w:val="20"/>
                <w:szCs w:val="20"/>
              </w:rPr>
            </w:pPr>
            <w:r>
              <w:rPr>
                <w:color w:val="0B5394"/>
                <w:sz w:val="20"/>
                <w:szCs w:val="20"/>
              </w:rPr>
              <w:t>35</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6A0021F" w14:textId="77777777" w:rsidR="00C41FD4" w:rsidRDefault="00000000">
            <w:pPr>
              <w:shd w:val="clear" w:color="auto" w:fill="auto"/>
              <w:spacing w:after="0"/>
              <w:jc w:val="right"/>
              <w:rPr>
                <w:color w:val="0B5394"/>
                <w:sz w:val="20"/>
                <w:szCs w:val="20"/>
              </w:rPr>
            </w:pPr>
            <w:r>
              <w:rPr>
                <w:color w:val="0B5394"/>
                <w:sz w:val="20"/>
                <w:szCs w:val="20"/>
              </w:rPr>
              <w:t>$5,250</w:t>
            </w:r>
          </w:p>
        </w:tc>
      </w:tr>
      <w:tr w:rsidR="00C41FD4" w14:paraId="14583E13" w14:textId="77777777">
        <w:trPr>
          <w:trHeight w:val="200"/>
          <w:jc w:val="center"/>
        </w:trPr>
        <w:tc>
          <w:tcPr>
            <w:tcW w:w="5700" w:type="dxa"/>
            <w:gridSpan w:val="4"/>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2DF0FA24" w14:textId="77777777" w:rsidR="00C41FD4" w:rsidRDefault="00000000">
            <w:pPr>
              <w:shd w:val="clear" w:color="auto" w:fill="auto"/>
              <w:spacing w:after="0"/>
              <w:rPr>
                <w:sz w:val="20"/>
                <w:szCs w:val="20"/>
              </w:rPr>
            </w:pPr>
            <w:r>
              <w:rPr>
                <w:sz w:val="20"/>
                <w:szCs w:val="20"/>
              </w:rPr>
              <w:t>Additional group meals</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10B91318" w14:textId="77777777" w:rsidR="00C41FD4" w:rsidRDefault="00000000">
            <w:pPr>
              <w:shd w:val="clear" w:color="auto" w:fill="auto"/>
              <w:spacing w:after="0"/>
              <w:jc w:val="right"/>
              <w:rPr>
                <w:color w:val="0B5394"/>
                <w:sz w:val="20"/>
                <w:szCs w:val="20"/>
              </w:rPr>
            </w:pPr>
            <w:r>
              <w:rPr>
                <w:color w:val="0B5394"/>
                <w:sz w:val="20"/>
                <w:szCs w:val="20"/>
              </w:rPr>
              <w:t>$0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271E354B" w14:textId="77777777" w:rsidR="00C41FD4" w:rsidRDefault="00000000">
            <w:pPr>
              <w:shd w:val="clear" w:color="auto" w:fill="auto"/>
              <w:spacing w:after="0"/>
              <w:jc w:val="center"/>
              <w:rPr>
                <w:color w:val="0B5394"/>
                <w:sz w:val="20"/>
                <w:szCs w:val="20"/>
              </w:rPr>
            </w:pPr>
            <w:r>
              <w:rPr>
                <w:color w:val="0B5394"/>
                <w:sz w:val="20"/>
                <w:szCs w:val="20"/>
              </w:rPr>
              <w:t>35</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CEF5337" w14:textId="77777777" w:rsidR="00C41FD4" w:rsidRDefault="00000000">
            <w:pPr>
              <w:shd w:val="clear" w:color="auto" w:fill="auto"/>
              <w:spacing w:after="0"/>
              <w:jc w:val="right"/>
              <w:rPr>
                <w:color w:val="0B5394"/>
                <w:sz w:val="20"/>
                <w:szCs w:val="20"/>
              </w:rPr>
            </w:pPr>
            <w:r>
              <w:rPr>
                <w:color w:val="0B5394"/>
                <w:sz w:val="20"/>
                <w:szCs w:val="20"/>
              </w:rPr>
              <w:t>$0</w:t>
            </w:r>
          </w:p>
        </w:tc>
      </w:tr>
      <w:tr w:rsidR="00C41FD4" w14:paraId="31EDB85B" w14:textId="77777777">
        <w:trPr>
          <w:trHeight w:val="200"/>
          <w:jc w:val="center"/>
        </w:trPr>
        <w:tc>
          <w:tcPr>
            <w:tcW w:w="5700" w:type="dxa"/>
            <w:gridSpan w:val="4"/>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18521142" w14:textId="77777777" w:rsidR="00C41FD4" w:rsidRDefault="00000000">
            <w:pPr>
              <w:shd w:val="clear" w:color="auto" w:fill="auto"/>
              <w:spacing w:after="0"/>
              <w:rPr>
                <w:sz w:val="20"/>
                <w:szCs w:val="20"/>
              </w:rPr>
            </w:pPr>
            <w:r>
              <w:rPr>
                <w:sz w:val="20"/>
                <w:szCs w:val="20"/>
              </w:rPr>
              <w:t>Other meeting expenses (e.g. supplies, bus rental)</w:t>
            </w:r>
          </w:p>
        </w:tc>
        <w:tc>
          <w:tcPr>
            <w:tcW w:w="127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1F6CC6DA" w14:textId="77777777" w:rsidR="00C41FD4" w:rsidRDefault="00C41FD4">
            <w:pPr>
              <w:shd w:val="clear" w:color="auto" w:fill="auto"/>
              <w:spacing w:after="0"/>
              <w:rPr>
                <w:color w:val="980000"/>
              </w:rPr>
            </w:pPr>
          </w:p>
        </w:tc>
        <w:tc>
          <w:tcPr>
            <w:tcW w:w="100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2B1563AD" w14:textId="77777777" w:rsidR="00C41FD4" w:rsidRDefault="00C41FD4">
            <w:pPr>
              <w:shd w:val="clear" w:color="auto" w:fill="auto"/>
              <w:spacing w:after="0"/>
              <w:rPr>
                <w:color w:val="980000"/>
              </w:rPr>
            </w:pP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6E9DAC73" w14:textId="77777777" w:rsidR="00C41FD4" w:rsidRDefault="00000000">
            <w:pPr>
              <w:shd w:val="clear" w:color="auto" w:fill="auto"/>
              <w:spacing w:after="0"/>
              <w:jc w:val="right"/>
              <w:rPr>
                <w:color w:val="0B5394"/>
                <w:sz w:val="20"/>
                <w:szCs w:val="20"/>
              </w:rPr>
            </w:pPr>
            <w:r>
              <w:rPr>
                <w:color w:val="0B5394"/>
                <w:sz w:val="20"/>
                <w:szCs w:val="20"/>
              </w:rPr>
              <w:t>$0</w:t>
            </w:r>
          </w:p>
        </w:tc>
      </w:tr>
      <w:tr w:rsidR="00C41FD4" w14:paraId="7FEC7C83" w14:textId="77777777">
        <w:trPr>
          <w:trHeight w:val="200"/>
          <w:jc w:val="center"/>
        </w:trPr>
        <w:tc>
          <w:tcPr>
            <w:tcW w:w="7980" w:type="dxa"/>
            <w:gridSpan w:val="6"/>
            <w:tcBorders>
              <w:top w:val="single" w:sz="4" w:space="0" w:color="CCCCCC"/>
              <w:left w:val="nil"/>
              <w:bottom w:val="nil"/>
              <w:right w:val="nil"/>
            </w:tcBorders>
            <w:tcMar>
              <w:top w:w="28" w:type="dxa"/>
              <w:left w:w="28" w:type="dxa"/>
              <w:bottom w:w="28" w:type="dxa"/>
              <w:right w:w="28" w:type="dxa"/>
            </w:tcMar>
          </w:tcPr>
          <w:p w14:paraId="07C64936" w14:textId="77777777" w:rsidR="00C41FD4" w:rsidRDefault="00000000">
            <w:pPr>
              <w:shd w:val="clear" w:color="auto" w:fill="auto"/>
              <w:jc w:val="right"/>
              <w:rPr>
                <w:sz w:val="20"/>
                <w:szCs w:val="20"/>
              </w:rPr>
            </w:pPr>
            <w:r>
              <w:rPr>
                <w:sz w:val="20"/>
                <w:szCs w:val="20"/>
              </w:rPr>
              <w:t xml:space="preserve">Estimated Group Meeting </w:t>
            </w:r>
            <w:proofErr w:type="gramStart"/>
            <w:r>
              <w:rPr>
                <w:sz w:val="20"/>
                <w:szCs w:val="20"/>
              </w:rPr>
              <w:t>Expenses  =</w:t>
            </w:r>
            <w:proofErr w:type="gramEnd"/>
          </w:p>
        </w:tc>
        <w:tc>
          <w:tcPr>
            <w:tcW w:w="1005" w:type="dxa"/>
            <w:tcBorders>
              <w:top w:val="single" w:sz="4" w:space="0" w:color="CCCCCC"/>
              <w:left w:val="nil"/>
              <w:bottom w:val="nil"/>
              <w:right w:val="nil"/>
            </w:tcBorders>
            <w:tcMar>
              <w:top w:w="28" w:type="dxa"/>
              <w:left w:w="28" w:type="dxa"/>
              <w:bottom w:w="28" w:type="dxa"/>
              <w:right w:w="28" w:type="dxa"/>
            </w:tcMar>
          </w:tcPr>
          <w:p w14:paraId="5CF36166" w14:textId="77777777" w:rsidR="00C41FD4" w:rsidRDefault="00000000">
            <w:pPr>
              <w:shd w:val="clear" w:color="auto" w:fill="auto"/>
              <w:jc w:val="right"/>
              <w:rPr>
                <w:color w:val="0B5394"/>
                <w:sz w:val="20"/>
                <w:szCs w:val="20"/>
              </w:rPr>
            </w:pPr>
            <w:r>
              <w:rPr>
                <w:color w:val="0B5394"/>
                <w:sz w:val="20"/>
                <w:szCs w:val="20"/>
              </w:rPr>
              <w:t>$5,250</w:t>
            </w:r>
          </w:p>
        </w:tc>
      </w:tr>
      <w:tr w:rsidR="00C41FD4" w14:paraId="3ED83237" w14:textId="77777777">
        <w:trPr>
          <w:trHeight w:val="200"/>
          <w:jc w:val="center"/>
        </w:trPr>
        <w:tc>
          <w:tcPr>
            <w:tcW w:w="2385" w:type="dxa"/>
            <w:tcBorders>
              <w:top w:val="nil"/>
              <w:left w:val="nil"/>
              <w:bottom w:val="single" w:sz="4" w:space="0" w:color="CCCCCC"/>
              <w:right w:val="nil"/>
            </w:tcBorders>
            <w:tcMar>
              <w:top w:w="28" w:type="dxa"/>
              <w:left w:w="28" w:type="dxa"/>
              <w:bottom w:w="28" w:type="dxa"/>
              <w:right w:w="28" w:type="dxa"/>
            </w:tcMar>
          </w:tcPr>
          <w:p w14:paraId="2E71B476" w14:textId="77777777" w:rsidR="00C41FD4" w:rsidRDefault="00000000">
            <w:pPr>
              <w:shd w:val="clear" w:color="auto" w:fill="auto"/>
              <w:spacing w:after="0"/>
              <w:rPr>
                <w:b/>
                <w:sz w:val="18"/>
                <w:szCs w:val="18"/>
              </w:rPr>
            </w:pPr>
            <w:r>
              <w:rPr>
                <w:b/>
                <w:sz w:val="18"/>
                <w:szCs w:val="18"/>
              </w:rPr>
              <w:t>Travel Expenses</w:t>
            </w:r>
          </w:p>
        </w:tc>
        <w:tc>
          <w:tcPr>
            <w:tcW w:w="1125" w:type="dxa"/>
            <w:tcBorders>
              <w:top w:val="nil"/>
              <w:left w:val="nil"/>
              <w:bottom w:val="single" w:sz="4" w:space="0" w:color="CCCCCC"/>
              <w:right w:val="nil"/>
            </w:tcBorders>
            <w:tcMar>
              <w:top w:w="28" w:type="dxa"/>
              <w:left w:w="28" w:type="dxa"/>
              <w:bottom w:w="28" w:type="dxa"/>
              <w:right w:w="28" w:type="dxa"/>
            </w:tcMar>
          </w:tcPr>
          <w:p w14:paraId="5B24EAE8" w14:textId="77777777" w:rsidR="00C41FD4" w:rsidRDefault="00000000">
            <w:pPr>
              <w:shd w:val="clear" w:color="auto" w:fill="auto"/>
              <w:spacing w:after="0"/>
              <w:jc w:val="center"/>
              <w:rPr>
                <w:b/>
                <w:sz w:val="18"/>
                <w:szCs w:val="18"/>
              </w:rPr>
            </w:pPr>
            <w:r>
              <w:rPr>
                <w:b/>
                <w:sz w:val="18"/>
                <w:szCs w:val="18"/>
              </w:rPr>
              <w:t>Flights</w:t>
            </w:r>
          </w:p>
        </w:tc>
        <w:tc>
          <w:tcPr>
            <w:tcW w:w="1110" w:type="dxa"/>
            <w:tcBorders>
              <w:top w:val="nil"/>
              <w:left w:val="nil"/>
              <w:bottom w:val="single" w:sz="4" w:space="0" w:color="CCCCCC"/>
              <w:right w:val="nil"/>
            </w:tcBorders>
            <w:tcMar>
              <w:top w:w="28" w:type="dxa"/>
              <w:left w:w="28" w:type="dxa"/>
              <w:bottom w:w="28" w:type="dxa"/>
              <w:right w:w="28" w:type="dxa"/>
            </w:tcMar>
          </w:tcPr>
          <w:p w14:paraId="3254B088" w14:textId="77777777" w:rsidR="00C41FD4" w:rsidRDefault="00000000">
            <w:pPr>
              <w:shd w:val="clear" w:color="auto" w:fill="auto"/>
              <w:spacing w:after="0"/>
              <w:jc w:val="center"/>
              <w:rPr>
                <w:b/>
                <w:sz w:val="18"/>
                <w:szCs w:val="18"/>
              </w:rPr>
            </w:pPr>
            <w:r>
              <w:rPr>
                <w:b/>
                <w:sz w:val="18"/>
                <w:szCs w:val="18"/>
              </w:rPr>
              <w:t>Ground</w:t>
            </w:r>
          </w:p>
        </w:tc>
        <w:tc>
          <w:tcPr>
            <w:tcW w:w="1080" w:type="dxa"/>
            <w:tcBorders>
              <w:top w:val="nil"/>
              <w:left w:val="nil"/>
              <w:bottom w:val="single" w:sz="4" w:space="0" w:color="CCCCCC"/>
              <w:right w:val="nil"/>
            </w:tcBorders>
            <w:tcMar>
              <w:top w:w="28" w:type="dxa"/>
              <w:left w:w="28" w:type="dxa"/>
              <w:bottom w:w="28" w:type="dxa"/>
              <w:right w:w="28" w:type="dxa"/>
            </w:tcMar>
          </w:tcPr>
          <w:p w14:paraId="76051A9C" w14:textId="77777777" w:rsidR="00C41FD4" w:rsidRDefault="00000000">
            <w:pPr>
              <w:shd w:val="clear" w:color="auto" w:fill="auto"/>
              <w:spacing w:after="0"/>
              <w:jc w:val="center"/>
              <w:rPr>
                <w:b/>
                <w:sz w:val="18"/>
                <w:szCs w:val="18"/>
              </w:rPr>
            </w:pPr>
            <w:r>
              <w:rPr>
                <w:b/>
                <w:sz w:val="18"/>
                <w:szCs w:val="18"/>
              </w:rPr>
              <w:t>Lodging</w:t>
            </w:r>
          </w:p>
        </w:tc>
        <w:tc>
          <w:tcPr>
            <w:tcW w:w="1275" w:type="dxa"/>
            <w:tcBorders>
              <w:top w:val="nil"/>
              <w:left w:val="nil"/>
              <w:bottom w:val="single" w:sz="4" w:space="0" w:color="CCCCCC"/>
              <w:right w:val="nil"/>
            </w:tcBorders>
            <w:tcMar>
              <w:top w:w="28" w:type="dxa"/>
              <w:left w:w="28" w:type="dxa"/>
              <w:bottom w:w="28" w:type="dxa"/>
              <w:right w:w="28" w:type="dxa"/>
            </w:tcMar>
          </w:tcPr>
          <w:p w14:paraId="3CDABE45" w14:textId="77777777" w:rsidR="00C41FD4" w:rsidRDefault="00000000">
            <w:pPr>
              <w:shd w:val="clear" w:color="auto" w:fill="auto"/>
              <w:spacing w:after="0"/>
              <w:jc w:val="right"/>
              <w:rPr>
                <w:b/>
                <w:sz w:val="18"/>
                <w:szCs w:val="18"/>
              </w:rPr>
            </w:pPr>
            <w:r>
              <w:rPr>
                <w:b/>
                <w:sz w:val="18"/>
                <w:szCs w:val="18"/>
              </w:rPr>
              <w:t>per Person</w:t>
            </w:r>
          </w:p>
        </w:tc>
        <w:tc>
          <w:tcPr>
            <w:tcW w:w="1005" w:type="dxa"/>
            <w:tcBorders>
              <w:top w:val="nil"/>
              <w:left w:val="nil"/>
              <w:bottom w:val="single" w:sz="4" w:space="0" w:color="CCCCCC"/>
              <w:right w:val="nil"/>
            </w:tcBorders>
            <w:tcMar>
              <w:top w:w="28" w:type="dxa"/>
              <w:left w:w="28" w:type="dxa"/>
              <w:bottom w:w="28" w:type="dxa"/>
              <w:right w:w="28" w:type="dxa"/>
            </w:tcMar>
          </w:tcPr>
          <w:p w14:paraId="2EC2309D" w14:textId="77777777" w:rsidR="00C41FD4" w:rsidRDefault="00000000">
            <w:pPr>
              <w:shd w:val="clear" w:color="auto" w:fill="auto"/>
              <w:spacing w:after="0"/>
              <w:jc w:val="center"/>
              <w:rPr>
                <w:b/>
                <w:sz w:val="18"/>
                <w:szCs w:val="18"/>
              </w:rPr>
            </w:pPr>
            <w:r>
              <w:rPr>
                <w:b/>
                <w:sz w:val="18"/>
                <w:szCs w:val="18"/>
              </w:rPr>
              <w:t># People</w:t>
            </w:r>
          </w:p>
        </w:tc>
        <w:tc>
          <w:tcPr>
            <w:tcW w:w="1005" w:type="dxa"/>
            <w:tcBorders>
              <w:top w:val="nil"/>
              <w:left w:val="nil"/>
              <w:bottom w:val="single" w:sz="4" w:space="0" w:color="CCCCCC"/>
              <w:right w:val="nil"/>
            </w:tcBorders>
            <w:tcMar>
              <w:top w:w="28" w:type="dxa"/>
              <w:left w:w="28" w:type="dxa"/>
              <w:bottom w:w="28" w:type="dxa"/>
              <w:right w:w="28" w:type="dxa"/>
            </w:tcMar>
          </w:tcPr>
          <w:p w14:paraId="6ACFBED0" w14:textId="77777777" w:rsidR="00C41FD4" w:rsidRDefault="00000000">
            <w:pPr>
              <w:shd w:val="clear" w:color="auto" w:fill="auto"/>
              <w:spacing w:after="0"/>
              <w:jc w:val="right"/>
              <w:rPr>
                <w:b/>
                <w:sz w:val="18"/>
                <w:szCs w:val="18"/>
              </w:rPr>
            </w:pPr>
            <w:r>
              <w:rPr>
                <w:b/>
                <w:sz w:val="18"/>
                <w:szCs w:val="18"/>
              </w:rPr>
              <w:t>Subtotal</w:t>
            </w:r>
          </w:p>
        </w:tc>
      </w:tr>
      <w:tr w:rsidR="00C41FD4" w14:paraId="44608066"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70B3D2E" w14:textId="77777777" w:rsidR="00C41FD4" w:rsidRDefault="00000000">
            <w:pPr>
              <w:shd w:val="clear" w:color="auto" w:fill="auto"/>
              <w:spacing w:after="0"/>
              <w:rPr>
                <w:sz w:val="20"/>
                <w:szCs w:val="20"/>
              </w:rPr>
            </w:pPr>
            <w:r>
              <w:rPr>
                <w:sz w:val="20"/>
                <w:szCs w:val="20"/>
              </w:rPr>
              <w:t>from Eastern Time</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5536AEFA" w14:textId="77777777" w:rsidR="00C41FD4" w:rsidRDefault="00000000">
            <w:pPr>
              <w:shd w:val="clear" w:color="auto" w:fill="auto"/>
              <w:spacing w:after="0"/>
              <w:jc w:val="right"/>
              <w:rPr>
                <w:color w:val="0B5394"/>
                <w:sz w:val="20"/>
                <w:szCs w:val="20"/>
              </w:rPr>
            </w:pPr>
            <w:r>
              <w:rPr>
                <w:color w:val="0B5394"/>
                <w:sz w:val="20"/>
                <w:szCs w:val="20"/>
              </w:rPr>
              <w:t>$600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2DE39F89" w14:textId="77777777" w:rsidR="00C41FD4" w:rsidRDefault="00000000">
            <w:pPr>
              <w:shd w:val="clear" w:color="auto" w:fill="auto"/>
              <w:spacing w:after="0"/>
              <w:jc w:val="right"/>
              <w:rPr>
                <w:color w:val="0B5394"/>
                <w:sz w:val="20"/>
                <w:szCs w:val="20"/>
              </w:rPr>
            </w:pPr>
            <w:r>
              <w:rPr>
                <w:color w:val="0B5394"/>
                <w:sz w:val="20"/>
                <w:szCs w:val="20"/>
              </w:rPr>
              <w:t>$100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106C2822" w14:textId="77777777" w:rsidR="00C41FD4" w:rsidRDefault="00000000">
            <w:pPr>
              <w:shd w:val="clear" w:color="auto" w:fill="auto"/>
              <w:spacing w:after="0"/>
              <w:jc w:val="right"/>
              <w:rPr>
                <w:color w:val="0B5394"/>
                <w:sz w:val="20"/>
                <w:szCs w:val="20"/>
              </w:rPr>
            </w:pPr>
            <w:r>
              <w:rPr>
                <w:color w:val="0B5394"/>
                <w:sz w:val="20"/>
                <w:szCs w:val="20"/>
              </w:rPr>
              <w:t>$300</w:t>
            </w:r>
          </w:p>
        </w:tc>
        <w:tc>
          <w:tcPr>
            <w:tcW w:w="127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204C6045" w14:textId="77777777" w:rsidR="00C41FD4" w:rsidRDefault="00000000">
            <w:pPr>
              <w:shd w:val="clear" w:color="auto" w:fill="auto"/>
              <w:spacing w:after="0"/>
              <w:jc w:val="right"/>
              <w:rPr>
                <w:color w:val="0B5394"/>
                <w:sz w:val="20"/>
                <w:szCs w:val="20"/>
              </w:rPr>
            </w:pPr>
            <w:r>
              <w:rPr>
                <w:color w:val="0B5394"/>
                <w:sz w:val="20"/>
                <w:szCs w:val="20"/>
              </w:rPr>
              <w:t>$1,000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2D15E839" w14:textId="77777777" w:rsidR="00C41FD4" w:rsidRDefault="00000000">
            <w:pPr>
              <w:shd w:val="clear" w:color="auto" w:fill="auto"/>
              <w:spacing w:after="0"/>
              <w:jc w:val="center"/>
              <w:rPr>
                <w:color w:val="0B5394"/>
                <w:sz w:val="20"/>
                <w:szCs w:val="20"/>
              </w:rPr>
            </w:pPr>
            <w:r>
              <w:rPr>
                <w:color w:val="0B5394"/>
                <w:sz w:val="20"/>
                <w:szCs w:val="20"/>
              </w:rPr>
              <w:t>5</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3C7A8C2D" w14:textId="77777777" w:rsidR="00C41FD4" w:rsidRDefault="00000000">
            <w:pPr>
              <w:shd w:val="clear" w:color="auto" w:fill="auto"/>
              <w:spacing w:after="0"/>
              <w:jc w:val="right"/>
              <w:rPr>
                <w:color w:val="0B5394"/>
                <w:sz w:val="20"/>
                <w:szCs w:val="20"/>
              </w:rPr>
            </w:pPr>
            <w:r>
              <w:rPr>
                <w:color w:val="0B5394"/>
                <w:sz w:val="20"/>
                <w:szCs w:val="20"/>
              </w:rPr>
              <w:t>$5,000</w:t>
            </w:r>
          </w:p>
        </w:tc>
      </w:tr>
      <w:tr w:rsidR="00C41FD4" w14:paraId="0892A7A9"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52AB207" w14:textId="77777777" w:rsidR="00C41FD4" w:rsidRDefault="00000000">
            <w:pPr>
              <w:shd w:val="clear" w:color="auto" w:fill="auto"/>
              <w:spacing w:after="0"/>
              <w:rPr>
                <w:sz w:val="20"/>
                <w:szCs w:val="20"/>
              </w:rPr>
            </w:pPr>
            <w:r>
              <w:rPr>
                <w:sz w:val="20"/>
                <w:szCs w:val="20"/>
              </w:rPr>
              <w:t>from Central Time</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11FCA2BE" w14:textId="77777777" w:rsidR="00C41FD4" w:rsidRDefault="00000000">
            <w:pPr>
              <w:shd w:val="clear" w:color="auto" w:fill="auto"/>
              <w:spacing w:after="0"/>
              <w:jc w:val="right"/>
              <w:rPr>
                <w:color w:val="0B5394"/>
                <w:sz w:val="20"/>
                <w:szCs w:val="20"/>
              </w:rPr>
            </w:pPr>
            <w:r>
              <w:rPr>
                <w:color w:val="0B5394"/>
                <w:sz w:val="20"/>
                <w:szCs w:val="20"/>
              </w:rPr>
              <w:t>$400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23FC1197" w14:textId="77777777" w:rsidR="00C41FD4" w:rsidRDefault="00000000">
            <w:pPr>
              <w:shd w:val="clear" w:color="auto" w:fill="auto"/>
              <w:spacing w:after="0"/>
              <w:jc w:val="right"/>
              <w:rPr>
                <w:color w:val="0B5394"/>
                <w:sz w:val="20"/>
                <w:szCs w:val="20"/>
              </w:rPr>
            </w:pPr>
            <w:r>
              <w:rPr>
                <w:color w:val="0B5394"/>
                <w:sz w:val="20"/>
                <w:szCs w:val="20"/>
              </w:rPr>
              <w:t>$100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183B9B09" w14:textId="77777777" w:rsidR="00C41FD4" w:rsidRDefault="00000000">
            <w:pPr>
              <w:shd w:val="clear" w:color="auto" w:fill="auto"/>
              <w:spacing w:after="0"/>
              <w:jc w:val="right"/>
              <w:rPr>
                <w:color w:val="0B5394"/>
                <w:sz w:val="20"/>
                <w:szCs w:val="20"/>
              </w:rPr>
            </w:pPr>
            <w:r>
              <w:rPr>
                <w:color w:val="0B5394"/>
                <w:sz w:val="20"/>
                <w:szCs w:val="20"/>
              </w:rPr>
              <w:t>$150</w:t>
            </w:r>
          </w:p>
        </w:tc>
        <w:tc>
          <w:tcPr>
            <w:tcW w:w="127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1B75F31" w14:textId="77777777" w:rsidR="00C41FD4" w:rsidRDefault="00000000">
            <w:pPr>
              <w:shd w:val="clear" w:color="auto" w:fill="auto"/>
              <w:spacing w:after="0"/>
              <w:jc w:val="right"/>
              <w:rPr>
                <w:color w:val="0B5394"/>
                <w:sz w:val="20"/>
                <w:szCs w:val="20"/>
              </w:rPr>
            </w:pPr>
            <w:r>
              <w:rPr>
                <w:color w:val="0B5394"/>
                <w:sz w:val="20"/>
                <w:szCs w:val="20"/>
              </w:rPr>
              <w:t>$650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32CBBA1C" w14:textId="77777777" w:rsidR="00C41FD4" w:rsidRDefault="00000000">
            <w:pPr>
              <w:shd w:val="clear" w:color="auto" w:fill="auto"/>
              <w:spacing w:after="0"/>
              <w:jc w:val="center"/>
              <w:rPr>
                <w:color w:val="0B5394"/>
                <w:sz w:val="20"/>
                <w:szCs w:val="20"/>
              </w:rPr>
            </w:pPr>
            <w:r>
              <w:rPr>
                <w:color w:val="0B5394"/>
                <w:sz w:val="20"/>
                <w:szCs w:val="20"/>
              </w:rPr>
              <w:t>4</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CAF9FCF" w14:textId="77777777" w:rsidR="00C41FD4" w:rsidRDefault="00000000">
            <w:pPr>
              <w:shd w:val="clear" w:color="auto" w:fill="auto"/>
              <w:spacing w:after="0"/>
              <w:jc w:val="right"/>
              <w:rPr>
                <w:color w:val="0B5394"/>
                <w:sz w:val="20"/>
                <w:szCs w:val="20"/>
              </w:rPr>
            </w:pPr>
            <w:r>
              <w:rPr>
                <w:color w:val="0B5394"/>
                <w:sz w:val="20"/>
                <w:szCs w:val="20"/>
              </w:rPr>
              <w:t>$2,600</w:t>
            </w:r>
          </w:p>
        </w:tc>
      </w:tr>
      <w:tr w:rsidR="00C41FD4" w14:paraId="39AC6F8D"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7D36C19A" w14:textId="77777777" w:rsidR="00C41FD4" w:rsidRDefault="00000000">
            <w:pPr>
              <w:shd w:val="clear" w:color="auto" w:fill="auto"/>
              <w:spacing w:after="0"/>
              <w:rPr>
                <w:sz w:val="20"/>
                <w:szCs w:val="20"/>
              </w:rPr>
            </w:pPr>
            <w:r>
              <w:rPr>
                <w:sz w:val="20"/>
                <w:szCs w:val="20"/>
              </w:rPr>
              <w:t>from Mountain Time</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38AE2E87" w14:textId="77777777" w:rsidR="00C41FD4" w:rsidRDefault="00000000">
            <w:pPr>
              <w:shd w:val="clear" w:color="auto" w:fill="auto"/>
              <w:spacing w:after="0"/>
              <w:jc w:val="right"/>
              <w:rPr>
                <w:color w:val="0B5394"/>
                <w:sz w:val="20"/>
                <w:szCs w:val="20"/>
              </w:rPr>
            </w:pPr>
            <w:r>
              <w:rPr>
                <w:color w:val="0B5394"/>
                <w:sz w:val="20"/>
                <w:szCs w:val="20"/>
              </w:rPr>
              <w:t>$350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0D3BB502" w14:textId="77777777" w:rsidR="00C41FD4" w:rsidRDefault="00000000">
            <w:pPr>
              <w:shd w:val="clear" w:color="auto" w:fill="auto"/>
              <w:spacing w:after="0"/>
              <w:jc w:val="right"/>
              <w:rPr>
                <w:color w:val="0B5394"/>
                <w:sz w:val="20"/>
                <w:szCs w:val="20"/>
              </w:rPr>
            </w:pPr>
            <w:r>
              <w:rPr>
                <w:color w:val="0B5394"/>
                <w:sz w:val="20"/>
                <w:szCs w:val="20"/>
              </w:rPr>
              <w:t>$100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69BB789" w14:textId="77777777" w:rsidR="00C41FD4" w:rsidRDefault="00000000">
            <w:pPr>
              <w:shd w:val="clear" w:color="auto" w:fill="auto"/>
              <w:spacing w:after="0"/>
              <w:jc w:val="right"/>
              <w:rPr>
                <w:color w:val="0B5394"/>
                <w:sz w:val="20"/>
                <w:szCs w:val="20"/>
              </w:rPr>
            </w:pPr>
            <w:r>
              <w:rPr>
                <w:color w:val="0B5394"/>
                <w:sz w:val="20"/>
                <w:szCs w:val="20"/>
              </w:rPr>
              <w:t>$150</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EDCEA3E" w14:textId="77777777" w:rsidR="00C41FD4" w:rsidRDefault="00000000">
            <w:pPr>
              <w:shd w:val="clear" w:color="auto" w:fill="auto"/>
              <w:spacing w:after="0"/>
              <w:jc w:val="right"/>
              <w:rPr>
                <w:color w:val="0B5394"/>
                <w:sz w:val="20"/>
                <w:szCs w:val="20"/>
              </w:rPr>
            </w:pPr>
            <w:r>
              <w:rPr>
                <w:color w:val="0B5394"/>
                <w:sz w:val="20"/>
                <w:szCs w:val="20"/>
              </w:rPr>
              <w:t>$600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C1346CE" w14:textId="77777777" w:rsidR="00C41FD4" w:rsidRDefault="00000000">
            <w:pPr>
              <w:shd w:val="clear" w:color="auto" w:fill="auto"/>
              <w:spacing w:after="0"/>
              <w:jc w:val="center"/>
              <w:rPr>
                <w:color w:val="0B5394"/>
                <w:sz w:val="20"/>
                <w:szCs w:val="20"/>
              </w:rPr>
            </w:pPr>
            <w:r>
              <w:rPr>
                <w:color w:val="0B5394"/>
                <w:sz w:val="20"/>
                <w:szCs w:val="20"/>
              </w:rPr>
              <w:t>4</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6A903775" w14:textId="77777777" w:rsidR="00C41FD4" w:rsidRDefault="00000000">
            <w:pPr>
              <w:shd w:val="clear" w:color="auto" w:fill="auto"/>
              <w:spacing w:after="0"/>
              <w:jc w:val="right"/>
              <w:rPr>
                <w:color w:val="0B5394"/>
                <w:sz w:val="20"/>
                <w:szCs w:val="20"/>
              </w:rPr>
            </w:pPr>
            <w:r>
              <w:rPr>
                <w:color w:val="0B5394"/>
                <w:sz w:val="20"/>
                <w:szCs w:val="20"/>
              </w:rPr>
              <w:t>$2,400</w:t>
            </w:r>
          </w:p>
        </w:tc>
      </w:tr>
      <w:tr w:rsidR="00C41FD4" w14:paraId="4C404388"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27404B37" w14:textId="77777777" w:rsidR="00C41FD4" w:rsidRDefault="00000000">
            <w:pPr>
              <w:shd w:val="clear" w:color="auto" w:fill="auto"/>
              <w:spacing w:after="0"/>
              <w:rPr>
                <w:sz w:val="20"/>
                <w:szCs w:val="20"/>
              </w:rPr>
            </w:pPr>
            <w:r>
              <w:rPr>
                <w:sz w:val="20"/>
                <w:szCs w:val="20"/>
              </w:rPr>
              <w:t>from Pacific Time</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68925266" w14:textId="77777777" w:rsidR="00C41FD4" w:rsidRDefault="00000000">
            <w:pPr>
              <w:shd w:val="clear" w:color="auto" w:fill="auto"/>
              <w:spacing w:after="0"/>
              <w:jc w:val="right"/>
              <w:rPr>
                <w:color w:val="0B5394"/>
                <w:sz w:val="20"/>
                <w:szCs w:val="20"/>
              </w:rPr>
            </w:pPr>
            <w:r>
              <w:rPr>
                <w:color w:val="0B5394"/>
                <w:sz w:val="20"/>
                <w:szCs w:val="20"/>
              </w:rPr>
              <w:t>$250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506FEF97" w14:textId="77777777" w:rsidR="00C41FD4" w:rsidRDefault="00000000">
            <w:pPr>
              <w:shd w:val="clear" w:color="auto" w:fill="auto"/>
              <w:spacing w:after="0"/>
              <w:jc w:val="right"/>
              <w:rPr>
                <w:color w:val="0B5394"/>
                <w:sz w:val="20"/>
                <w:szCs w:val="20"/>
              </w:rPr>
            </w:pPr>
            <w:r>
              <w:rPr>
                <w:color w:val="0B5394"/>
                <w:sz w:val="20"/>
                <w:szCs w:val="20"/>
              </w:rPr>
              <w:t>$100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71475A34" w14:textId="77777777" w:rsidR="00C41FD4" w:rsidRDefault="00000000">
            <w:pPr>
              <w:shd w:val="clear" w:color="auto" w:fill="auto"/>
              <w:spacing w:after="0"/>
              <w:jc w:val="right"/>
              <w:rPr>
                <w:color w:val="0B5394"/>
                <w:sz w:val="20"/>
                <w:szCs w:val="20"/>
              </w:rPr>
            </w:pPr>
            <w:r>
              <w:rPr>
                <w:color w:val="0B5394"/>
                <w:sz w:val="20"/>
                <w:szCs w:val="20"/>
              </w:rPr>
              <w:t>$0</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95C81BD" w14:textId="77777777" w:rsidR="00C41FD4" w:rsidRDefault="00000000">
            <w:pPr>
              <w:shd w:val="clear" w:color="auto" w:fill="auto"/>
              <w:spacing w:after="0"/>
              <w:jc w:val="right"/>
              <w:rPr>
                <w:color w:val="0B5394"/>
                <w:sz w:val="20"/>
                <w:szCs w:val="20"/>
              </w:rPr>
            </w:pPr>
            <w:r>
              <w:rPr>
                <w:color w:val="0B5394"/>
                <w:sz w:val="20"/>
                <w:szCs w:val="20"/>
              </w:rPr>
              <w:t>$350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CEA0B72" w14:textId="77777777" w:rsidR="00C41FD4" w:rsidRDefault="00000000">
            <w:pPr>
              <w:shd w:val="clear" w:color="auto" w:fill="auto"/>
              <w:spacing w:after="0"/>
              <w:jc w:val="center"/>
              <w:rPr>
                <w:color w:val="0B5394"/>
                <w:sz w:val="20"/>
                <w:szCs w:val="20"/>
              </w:rPr>
            </w:pPr>
            <w:r>
              <w:rPr>
                <w:color w:val="0B5394"/>
                <w:sz w:val="20"/>
                <w:szCs w:val="20"/>
              </w:rPr>
              <w:t>10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9C601CF" w14:textId="77777777" w:rsidR="00C41FD4" w:rsidRDefault="00000000">
            <w:pPr>
              <w:shd w:val="clear" w:color="auto" w:fill="auto"/>
              <w:spacing w:after="0"/>
              <w:jc w:val="right"/>
              <w:rPr>
                <w:color w:val="0B5394"/>
                <w:sz w:val="20"/>
                <w:szCs w:val="20"/>
              </w:rPr>
            </w:pPr>
            <w:r>
              <w:rPr>
                <w:color w:val="0B5394"/>
                <w:sz w:val="20"/>
                <w:szCs w:val="20"/>
              </w:rPr>
              <w:t>$3,500</w:t>
            </w:r>
          </w:p>
        </w:tc>
      </w:tr>
      <w:tr w:rsidR="00C41FD4" w14:paraId="2EDCBA7F"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86B905F" w14:textId="77777777" w:rsidR="00C41FD4" w:rsidRDefault="00000000">
            <w:pPr>
              <w:shd w:val="clear" w:color="auto" w:fill="auto"/>
              <w:spacing w:after="0"/>
              <w:rPr>
                <w:sz w:val="20"/>
                <w:szCs w:val="20"/>
              </w:rPr>
            </w:pPr>
            <w:r>
              <w:rPr>
                <w:sz w:val="20"/>
                <w:szCs w:val="20"/>
              </w:rPr>
              <w:t>from Local Area</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318E6FCB" w14:textId="77777777" w:rsidR="00C41FD4" w:rsidRDefault="00000000">
            <w:pPr>
              <w:shd w:val="clear" w:color="auto" w:fill="auto"/>
              <w:spacing w:after="0"/>
              <w:jc w:val="right"/>
              <w:rPr>
                <w:color w:val="0B5394"/>
                <w:sz w:val="20"/>
                <w:szCs w:val="20"/>
              </w:rPr>
            </w:pPr>
            <w:r>
              <w:rPr>
                <w:color w:val="0B5394"/>
                <w:sz w:val="20"/>
                <w:szCs w:val="20"/>
              </w:rPr>
              <w:t>$0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0638C13" w14:textId="77777777" w:rsidR="00C41FD4" w:rsidRDefault="00000000">
            <w:pPr>
              <w:shd w:val="clear" w:color="auto" w:fill="auto"/>
              <w:spacing w:after="0"/>
              <w:jc w:val="right"/>
              <w:rPr>
                <w:color w:val="0B5394"/>
                <w:sz w:val="20"/>
                <w:szCs w:val="20"/>
              </w:rPr>
            </w:pPr>
            <w:r>
              <w:rPr>
                <w:color w:val="0B5394"/>
                <w:sz w:val="20"/>
                <w:szCs w:val="20"/>
              </w:rPr>
              <w:t>$0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60179C3" w14:textId="77777777" w:rsidR="00C41FD4" w:rsidRDefault="00000000">
            <w:pPr>
              <w:shd w:val="clear" w:color="auto" w:fill="auto"/>
              <w:spacing w:after="0"/>
              <w:jc w:val="right"/>
              <w:rPr>
                <w:color w:val="0B5394"/>
                <w:sz w:val="20"/>
                <w:szCs w:val="20"/>
              </w:rPr>
            </w:pPr>
            <w:r>
              <w:rPr>
                <w:color w:val="0B5394"/>
                <w:sz w:val="20"/>
                <w:szCs w:val="20"/>
              </w:rPr>
              <w:t>$0</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1A904E8" w14:textId="77777777" w:rsidR="00C41FD4" w:rsidRDefault="00000000">
            <w:pPr>
              <w:shd w:val="clear" w:color="auto" w:fill="auto"/>
              <w:spacing w:after="0"/>
              <w:jc w:val="right"/>
              <w:rPr>
                <w:color w:val="0B5394"/>
                <w:sz w:val="20"/>
                <w:szCs w:val="20"/>
              </w:rPr>
            </w:pPr>
            <w:r>
              <w:rPr>
                <w:color w:val="0B5394"/>
                <w:sz w:val="20"/>
                <w:szCs w:val="20"/>
              </w:rPr>
              <w:t>$0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C2E14AC" w14:textId="77777777" w:rsidR="00C41FD4" w:rsidRDefault="00000000">
            <w:pPr>
              <w:shd w:val="clear" w:color="auto" w:fill="auto"/>
              <w:spacing w:after="0"/>
              <w:jc w:val="center"/>
              <w:rPr>
                <w:color w:val="0B5394"/>
                <w:sz w:val="20"/>
                <w:szCs w:val="20"/>
              </w:rPr>
            </w:pPr>
            <w:r>
              <w:rPr>
                <w:color w:val="0B5394"/>
                <w:sz w:val="20"/>
                <w:szCs w:val="20"/>
              </w:rPr>
              <w:t>10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5EDBBC89" w14:textId="77777777" w:rsidR="00C41FD4" w:rsidRDefault="00000000">
            <w:pPr>
              <w:shd w:val="clear" w:color="auto" w:fill="auto"/>
              <w:spacing w:after="0"/>
              <w:jc w:val="right"/>
              <w:rPr>
                <w:color w:val="0B5394"/>
                <w:sz w:val="20"/>
                <w:szCs w:val="20"/>
              </w:rPr>
            </w:pPr>
            <w:r>
              <w:rPr>
                <w:color w:val="0B5394"/>
                <w:sz w:val="20"/>
                <w:szCs w:val="20"/>
              </w:rPr>
              <w:t>$0</w:t>
            </w:r>
          </w:p>
        </w:tc>
      </w:tr>
      <w:tr w:rsidR="00C41FD4" w14:paraId="36F5F8C3" w14:textId="77777777">
        <w:trPr>
          <w:trHeight w:val="220"/>
          <w:jc w:val="center"/>
        </w:trPr>
        <w:tc>
          <w:tcPr>
            <w:tcW w:w="238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64EB7519" w14:textId="77777777" w:rsidR="00C41FD4" w:rsidRDefault="00000000">
            <w:pPr>
              <w:shd w:val="clear" w:color="auto" w:fill="auto"/>
              <w:spacing w:after="0"/>
              <w:rPr>
                <w:sz w:val="20"/>
                <w:szCs w:val="20"/>
              </w:rPr>
            </w:pPr>
            <w:r>
              <w:rPr>
                <w:sz w:val="20"/>
                <w:szCs w:val="20"/>
              </w:rPr>
              <w:t>from Foreign Country</w:t>
            </w:r>
          </w:p>
        </w:tc>
        <w:tc>
          <w:tcPr>
            <w:tcW w:w="1125"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37F82D8E" w14:textId="77777777" w:rsidR="00C41FD4" w:rsidRDefault="00000000">
            <w:pPr>
              <w:shd w:val="clear" w:color="auto" w:fill="auto"/>
              <w:spacing w:after="0"/>
              <w:jc w:val="right"/>
              <w:rPr>
                <w:color w:val="0B5394"/>
                <w:sz w:val="20"/>
                <w:szCs w:val="20"/>
              </w:rPr>
            </w:pPr>
            <w:r>
              <w:rPr>
                <w:color w:val="0B5394"/>
                <w:sz w:val="20"/>
                <w:szCs w:val="20"/>
              </w:rPr>
              <w:t>$1,350</w:t>
            </w:r>
          </w:p>
        </w:tc>
        <w:tc>
          <w:tcPr>
            <w:tcW w:w="111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6F86286" w14:textId="77777777" w:rsidR="00C41FD4" w:rsidRDefault="00000000">
            <w:pPr>
              <w:shd w:val="clear" w:color="auto" w:fill="auto"/>
              <w:spacing w:after="0"/>
              <w:jc w:val="right"/>
              <w:rPr>
                <w:color w:val="0B5394"/>
                <w:sz w:val="20"/>
                <w:szCs w:val="20"/>
              </w:rPr>
            </w:pPr>
            <w:r>
              <w:rPr>
                <w:color w:val="0B5394"/>
                <w:sz w:val="20"/>
                <w:szCs w:val="20"/>
              </w:rPr>
              <w:t>$100</w:t>
            </w:r>
          </w:p>
        </w:tc>
        <w:tc>
          <w:tcPr>
            <w:tcW w:w="1080" w:type="dxa"/>
            <w:tcBorders>
              <w:top w:val="single" w:sz="4" w:space="0" w:color="CCCCCC"/>
              <w:left w:val="single" w:sz="4" w:space="0" w:color="CCCCCC"/>
              <w:bottom w:val="single" w:sz="4" w:space="0" w:color="CCCCCC"/>
              <w:right w:val="single" w:sz="4" w:space="0" w:color="CCCCCC"/>
            </w:tcBorders>
            <w:shd w:val="clear" w:color="auto" w:fill="D9D9D9"/>
            <w:tcMar>
              <w:top w:w="28" w:type="dxa"/>
              <w:left w:w="28" w:type="dxa"/>
              <w:bottom w:w="28" w:type="dxa"/>
              <w:right w:w="28" w:type="dxa"/>
            </w:tcMar>
          </w:tcPr>
          <w:p w14:paraId="41E88286" w14:textId="77777777" w:rsidR="00C41FD4" w:rsidRDefault="00000000">
            <w:pPr>
              <w:shd w:val="clear" w:color="auto" w:fill="auto"/>
              <w:spacing w:after="0"/>
              <w:jc w:val="right"/>
              <w:rPr>
                <w:color w:val="0B5394"/>
                <w:sz w:val="20"/>
                <w:szCs w:val="20"/>
              </w:rPr>
            </w:pPr>
            <w:r>
              <w:rPr>
                <w:color w:val="0B5394"/>
                <w:sz w:val="20"/>
                <w:szCs w:val="20"/>
              </w:rPr>
              <w:t>$300</w:t>
            </w:r>
          </w:p>
        </w:tc>
        <w:tc>
          <w:tcPr>
            <w:tcW w:w="127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FE43256" w14:textId="77777777" w:rsidR="00C41FD4" w:rsidRDefault="00000000">
            <w:pPr>
              <w:shd w:val="clear" w:color="auto" w:fill="auto"/>
              <w:spacing w:after="0"/>
              <w:jc w:val="right"/>
              <w:rPr>
                <w:color w:val="0B5394"/>
                <w:sz w:val="20"/>
                <w:szCs w:val="20"/>
              </w:rPr>
            </w:pPr>
            <w:r>
              <w:rPr>
                <w:color w:val="0B5394"/>
                <w:sz w:val="20"/>
                <w:szCs w:val="20"/>
              </w:rPr>
              <w:t>$1,750</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406BD70C" w14:textId="77777777" w:rsidR="00C41FD4" w:rsidRDefault="00000000">
            <w:pPr>
              <w:shd w:val="clear" w:color="auto" w:fill="auto"/>
              <w:spacing w:after="0"/>
              <w:jc w:val="center"/>
              <w:rPr>
                <w:color w:val="0B5394"/>
                <w:sz w:val="20"/>
                <w:szCs w:val="20"/>
              </w:rPr>
            </w:pPr>
            <w:r>
              <w:rPr>
                <w:color w:val="0B5394"/>
                <w:sz w:val="20"/>
                <w:szCs w:val="20"/>
              </w:rPr>
              <w:t>2</w:t>
            </w:r>
          </w:p>
        </w:tc>
        <w:tc>
          <w:tcPr>
            <w:tcW w:w="1005" w:type="dxa"/>
            <w:tcBorders>
              <w:top w:val="single" w:sz="4" w:space="0" w:color="CCCCCC"/>
              <w:left w:val="single" w:sz="4" w:space="0" w:color="CCCCCC"/>
              <w:bottom w:val="single" w:sz="4" w:space="0" w:color="CCCCCC"/>
              <w:right w:val="single" w:sz="4" w:space="0" w:color="CCCCCC"/>
            </w:tcBorders>
            <w:tcMar>
              <w:top w:w="28" w:type="dxa"/>
              <w:left w:w="28" w:type="dxa"/>
              <w:bottom w:w="28" w:type="dxa"/>
              <w:right w:w="28" w:type="dxa"/>
            </w:tcMar>
          </w:tcPr>
          <w:p w14:paraId="0425BDFB" w14:textId="77777777" w:rsidR="00C41FD4" w:rsidRDefault="00000000">
            <w:pPr>
              <w:shd w:val="clear" w:color="auto" w:fill="auto"/>
              <w:spacing w:after="0"/>
              <w:jc w:val="right"/>
              <w:rPr>
                <w:color w:val="0B5394"/>
                <w:sz w:val="20"/>
                <w:szCs w:val="20"/>
              </w:rPr>
            </w:pPr>
            <w:r>
              <w:rPr>
                <w:color w:val="0B5394"/>
                <w:sz w:val="20"/>
                <w:szCs w:val="20"/>
              </w:rPr>
              <w:t>$3,500</w:t>
            </w:r>
          </w:p>
        </w:tc>
      </w:tr>
      <w:tr w:rsidR="00C41FD4" w14:paraId="1EBE6178" w14:textId="77777777">
        <w:trPr>
          <w:trHeight w:val="200"/>
          <w:jc w:val="center"/>
        </w:trPr>
        <w:tc>
          <w:tcPr>
            <w:tcW w:w="7980" w:type="dxa"/>
            <w:gridSpan w:val="6"/>
            <w:tcBorders>
              <w:top w:val="single" w:sz="4" w:space="0" w:color="CCCCCC"/>
              <w:left w:val="nil"/>
              <w:bottom w:val="nil"/>
              <w:right w:val="nil"/>
            </w:tcBorders>
            <w:tcMar>
              <w:top w:w="28" w:type="dxa"/>
              <w:left w:w="28" w:type="dxa"/>
              <w:bottom w:w="28" w:type="dxa"/>
              <w:right w:w="28" w:type="dxa"/>
            </w:tcMar>
          </w:tcPr>
          <w:p w14:paraId="15551B9F" w14:textId="77777777" w:rsidR="00C41FD4" w:rsidRDefault="00000000">
            <w:pPr>
              <w:shd w:val="clear" w:color="auto" w:fill="auto"/>
              <w:jc w:val="right"/>
              <w:rPr>
                <w:sz w:val="20"/>
                <w:szCs w:val="20"/>
              </w:rPr>
            </w:pPr>
            <w:r>
              <w:rPr>
                <w:sz w:val="20"/>
                <w:szCs w:val="20"/>
              </w:rPr>
              <w:t xml:space="preserve">Estimated Travel </w:t>
            </w:r>
            <w:proofErr w:type="gramStart"/>
            <w:r>
              <w:rPr>
                <w:sz w:val="20"/>
                <w:szCs w:val="20"/>
              </w:rPr>
              <w:t>Expenses  =</w:t>
            </w:r>
            <w:proofErr w:type="gramEnd"/>
          </w:p>
        </w:tc>
        <w:tc>
          <w:tcPr>
            <w:tcW w:w="1005" w:type="dxa"/>
            <w:tcBorders>
              <w:top w:val="single" w:sz="4" w:space="0" w:color="CCCCCC"/>
              <w:left w:val="nil"/>
              <w:bottom w:val="nil"/>
              <w:right w:val="nil"/>
            </w:tcBorders>
            <w:tcMar>
              <w:top w:w="28" w:type="dxa"/>
              <w:left w:w="28" w:type="dxa"/>
              <w:bottom w:w="28" w:type="dxa"/>
              <w:right w:w="28" w:type="dxa"/>
            </w:tcMar>
          </w:tcPr>
          <w:p w14:paraId="7D1160E0" w14:textId="77777777" w:rsidR="00C41FD4" w:rsidRDefault="00000000">
            <w:pPr>
              <w:shd w:val="clear" w:color="auto" w:fill="auto"/>
              <w:jc w:val="right"/>
              <w:rPr>
                <w:color w:val="0B5394"/>
                <w:sz w:val="20"/>
                <w:szCs w:val="20"/>
              </w:rPr>
            </w:pPr>
            <w:r>
              <w:rPr>
                <w:color w:val="0B5394"/>
                <w:sz w:val="20"/>
                <w:szCs w:val="20"/>
              </w:rPr>
              <w:t>$18,500</w:t>
            </w:r>
          </w:p>
        </w:tc>
      </w:tr>
      <w:tr w:rsidR="00C41FD4" w14:paraId="0085B7E6" w14:textId="77777777">
        <w:trPr>
          <w:trHeight w:val="200"/>
          <w:jc w:val="center"/>
        </w:trPr>
        <w:tc>
          <w:tcPr>
            <w:tcW w:w="7980" w:type="dxa"/>
            <w:gridSpan w:val="6"/>
            <w:tcBorders>
              <w:top w:val="nil"/>
              <w:left w:val="nil"/>
              <w:bottom w:val="nil"/>
              <w:right w:val="nil"/>
            </w:tcBorders>
            <w:tcMar>
              <w:top w:w="28" w:type="dxa"/>
              <w:left w:w="28" w:type="dxa"/>
              <w:bottom w:w="28" w:type="dxa"/>
              <w:right w:w="28" w:type="dxa"/>
            </w:tcMar>
          </w:tcPr>
          <w:p w14:paraId="08AE083F" w14:textId="77777777" w:rsidR="00C41FD4" w:rsidRDefault="00000000">
            <w:pPr>
              <w:shd w:val="clear" w:color="auto" w:fill="auto"/>
              <w:spacing w:after="0"/>
              <w:jc w:val="right"/>
              <w:rPr>
                <w:sz w:val="20"/>
                <w:szCs w:val="20"/>
              </w:rPr>
            </w:pPr>
            <w:r>
              <w:rPr>
                <w:sz w:val="20"/>
                <w:szCs w:val="20"/>
              </w:rPr>
              <w:t xml:space="preserve">Total Workshop </w:t>
            </w:r>
            <w:proofErr w:type="gramStart"/>
            <w:r>
              <w:rPr>
                <w:sz w:val="20"/>
                <w:szCs w:val="20"/>
              </w:rPr>
              <w:t>Expenses  =</w:t>
            </w:r>
            <w:proofErr w:type="gramEnd"/>
          </w:p>
        </w:tc>
        <w:tc>
          <w:tcPr>
            <w:tcW w:w="1005" w:type="dxa"/>
            <w:tcBorders>
              <w:top w:val="nil"/>
              <w:left w:val="nil"/>
              <w:bottom w:val="nil"/>
              <w:right w:val="nil"/>
            </w:tcBorders>
            <w:tcMar>
              <w:top w:w="28" w:type="dxa"/>
              <w:left w:w="28" w:type="dxa"/>
              <w:bottom w:w="28" w:type="dxa"/>
              <w:right w:w="28" w:type="dxa"/>
            </w:tcMar>
          </w:tcPr>
          <w:p w14:paraId="177F0F96" w14:textId="77777777" w:rsidR="00C41FD4" w:rsidRDefault="00000000">
            <w:pPr>
              <w:shd w:val="clear" w:color="auto" w:fill="auto"/>
              <w:spacing w:after="0"/>
              <w:jc w:val="right"/>
              <w:rPr>
                <w:color w:val="0B5394"/>
                <w:sz w:val="20"/>
                <w:szCs w:val="20"/>
              </w:rPr>
            </w:pPr>
            <w:r>
              <w:rPr>
                <w:color w:val="0B5394"/>
                <w:sz w:val="20"/>
                <w:szCs w:val="20"/>
              </w:rPr>
              <w:t>$23,750</w:t>
            </w:r>
          </w:p>
        </w:tc>
      </w:tr>
    </w:tbl>
    <w:p w14:paraId="24ECB432" w14:textId="77777777" w:rsidR="00C41FD4" w:rsidRDefault="00C41FD4">
      <w:pPr>
        <w:spacing w:line="276" w:lineRule="auto"/>
        <w:jc w:val="left"/>
      </w:pPr>
    </w:p>
    <w:sectPr w:rsidR="00C41FD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46E7B" w14:textId="77777777" w:rsidR="00A55528" w:rsidRDefault="00A55528">
      <w:pPr>
        <w:spacing w:after="0"/>
      </w:pPr>
      <w:r>
        <w:separator/>
      </w:r>
    </w:p>
  </w:endnote>
  <w:endnote w:type="continuationSeparator" w:id="0">
    <w:p w14:paraId="78F41B89" w14:textId="77777777" w:rsidR="00A55528" w:rsidRDefault="00A555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0997" w14:textId="77777777" w:rsidR="002F7792" w:rsidRDefault="002F7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D1E8C" w14:textId="77777777" w:rsidR="00C41FD4" w:rsidRDefault="00000000">
    <w:pPr>
      <w:jc w:val="center"/>
    </w:pPr>
    <w:r>
      <w:fldChar w:fldCharType="begin"/>
    </w:r>
    <w:r>
      <w:instrText>PAGE</w:instrText>
    </w:r>
    <w:r>
      <w:fldChar w:fldCharType="separate"/>
    </w:r>
    <w:r w:rsidR="002F779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5292" w14:textId="77777777" w:rsidR="002F7792" w:rsidRDefault="002F7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B6613" w14:textId="77777777" w:rsidR="00A55528" w:rsidRDefault="00A55528">
      <w:pPr>
        <w:spacing w:after="0"/>
      </w:pPr>
      <w:r>
        <w:separator/>
      </w:r>
    </w:p>
  </w:footnote>
  <w:footnote w:type="continuationSeparator" w:id="0">
    <w:p w14:paraId="2A6B756E" w14:textId="77777777" w:rsidR="00A55528" w:rsidRDefault="00A555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DAA2" w14:textId="77777777" w:rsidR="002F7792" w:rsidRDefault="002F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F253" w14:textId="77777777" w:rsidR="002F7792" w:rsidRDefault="002F7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3509E" w14:textId="77777777" w:rsidR="002F7792" w:rsidRDefault="002F7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2AA"/>
    <w:multiLevelType w:val="multilevel"/>
    <w:tmpl w:val="FF0C1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332B95"/>
    <w:multiLevelType w:val="multilevel"/>
    <w:tmpl w:val="71508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1C5072"/>
    <w:multiLevelType w:val="multilevel"/>
    <w:tmpl w:val="B1D85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5C60DF"/>
    <w:multiLevelType w:val="multilevel"/>
    <w:tmpl w:val="3D80E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ECE04A7"/>
    <w:multiLevelType w:val="multilevel"/>
    <w:tmpl w:val="69E88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5B3B36"/>
    <w:multiLevelType w:val="multilevel"/>
    <w:tmpl w:val="A3D00DA4"/>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3607138">
    <w:abstractNumId w:val="0"/>
  </w:num>
  <w:num w:numId="2" w16cid:durableId="1324436009">
    <w:abstractNumId w:val="4"/>
  </w:num>
  <w:num w:numId="3" w16cid:durableId="1402482492">
    <w:abstractNumId w:val="1"/>
  </w:num>
  <w:num w:numId="4" w16cid:durableId="441075999">
    <w:abstractNumId w:val="5"/>
  </w:num>
  <w:num w:numId="5" w16cid:durableId="42218354">
    <w:abstractNumId w:val="2"/>
  </w:num>
  <w:num w:numId="6" w16cid:durableId="1104299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D4"/>
    <w:rsid w:val="002F7792"/>
    <w:rsid w:val="007E5383"/>
    <w:rsid w:val="00A55528"/>
    <w:rsid w:val="00C4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00C5F"/>
  <w15:docId w15:val="{B8401A62-7458-724C-A08D-BE365C24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hd w:val="clear" w:color="auto" w:fill="FFFFFF"/>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00"/>
      <w:outlineLvl w:val="0"/>
    </w:pPr>
    <w:rPr>
      <w:b/>
      <w:color w:val="C00000"/>
      <w:sz w:val="24"/>
      <w:szCs w:val="24"/>
    </w:rPr>
  </w:style>
  <w:style w:type="paragraph" w:styleId="Heading2">
    <w:name w:val="heading 2"/>
    <w:basedOn w:val="Normal"/>
    <w:next w:val="Normal"/>
    <w:uiPriority w:val="9"/>
    <w:unhideWhenUsed/>
    <w:qFormat/>
    <w:pPr>
      <w:keepNext/>
      <w:keepLines/>
      <w:spacing w:before="120"/>
      <w:outlineLvl w:val="1"/>
    </w:pPr>
    <w:rPr>
      <w:b/>
      <w:color w:val="666666"/>
      <w:sz w:val="26"/>
      <w:szCs w:val="26"/>
    </w:rPr>
  </w:style>
  <w:style w:type="paragraph" w:styleId="Heading3">
    <w:name w:val="heading 3"/>
    <w:basedOn w:val="Normal"/>
    <w:next w:val="Normal"/>
    <w:uiPriority w:val="9"/>
    <w:unhideWhenUsed/>
    <w:qFormat/>
    <w:pPr>
      <w:keepNext/>
      <w:keepLines/>
      <w:spacing w:before="120"/>
      <w:outlineLvl w:val="2"/>
    </w:pPr>
    <w:rPr>
      <w:b/>
      <w:sz w:val="24"/>
      <w:szCs w:val="24"/>
    </w:rPr>
  </w:style>
  <w:style w:type="paragraph" w:styleId="Heading4">
    <w:name w:val="heading 4"/>
    <w:basedOn w:val="Normal"/>
    <w:next w:val="Normal"/>
    <w:uiPriority w:val="9"/>
    <w:semiHidden/>
    <w:unhideWhenUsed/>
    <w:qFormat/>
    <w:pPr>
      <w:keepNext/>
      <w:keepLines/>
      <w:outlineLvl w:val="3"/>
    </w:pPr>
    <w:rPr>
      <w:u w:val="single"/>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jc w:val="left"/>
    </w:pPr>
    <w:rPr>
      <w:sz w:val="36"/>
      <w:szCs w:val="36"/>
    </w:rPr>
  </w:style>
  <w:style w:type="paragraph" w:styleId="Subtitle">
    <w:name w:val="Subtitle"/>
    <w:basedOn w:val="Normal"/>
    <w:next w:val="Normal"/>
    <w:uiPriority w:val="11"/>
    <w:qFormat/>
    <w:pPr>
      <w:keepNext/>
      <w:keepLines/>
    </w:pPr>
    <w:rPr>
      <w:color w:val="666666"/>
      <w:sz w:val="30"/>
      <w:szCs w:val="30"/>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shd w:val="clear" w:color="auto" w:fill="FFFFFF"/>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F7792"/>
    <w:pPr>
      <w:tabs>
        <w:tab w:val="center" w:pos="4680"/>
        <w:tab w:val="right" w:pos="9360"/>
      </w:tabs>
      <w:spacing w:after="0"/>
    </w:pPr>
  </w:style>
  <w:style w:type="character" w:customStyle="1" w:styleId="HeaderChar">
    <w:name w:val="Header Char"/>
    <w:basedOn w:val="DefaultParagraphFont"/>
    <w:link w:val="Header"/>
    <w:uiPriority w:val="99"/>
    <w:rsid w:val="002F7792"/>
    <w:rPr>
      <w:shd w:val="clear" w:color="auto" w:fill="FFFFFF"/>
    </w:rPr>
  </w:style>
  <w:style w:type="paragraph" w:styleId="Footer">
    <w:name w:val="footer"/>
    <w:basedOn w:val="Normal"/>
    <w:link w:val="FooterChar"/>
    <w:uiPriority w:val="99"/>
    <w:unhideWhenUsed/>
    <w:rsid w:val="002F7792"/>
    <w:pPr>
      <w:tabs>
        <w:tab w:val="center" w:pos="4680"/>
        <w:tab w:val="right" w:pos="9360"/>
      </w:tabs>
      <w:spacing w:after="0"/>
    </w:pPr>
  </w:style>
  <w:style w:type="character" w:customStyle="1" w:styleId="FooterChar">
    <w:name w:val="Footer Char"/>
    <w:basedOn w:val="DefaultParagraphFont"/>
    <w:link w:val="Footer"/>
    <w:uiPriority w:val="99"/>
    <w:rsid w:val="002F7792"/>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sa.gov/travel/plan-book/per-diem-rates/per-diem-rates-results?action=perdiems_report&amp;fiscal_year=2026&amp;state=CA&amp;city=&amp;zi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ecmeet@usc.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 T Huynh</cp:lastModifiedBy>
  <cp:revision>2</cp:revision>
  <dcterms:created xsi:type="dcterms:W3CDTF">2025-10-03T20:09:00Z</dcterms:created>
  <dcterms:modified xsi:type="dcterms:W3CDTF">2025-10-03T20:09:00Z</dcterms:modified>
</cp:coreProperties>
</file>